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E492D">
      <w:pPr>
        <w:pStyle w:val="29"/>
        <w:spacing w:before="160"/>
        <w:rPr>
          <w:rFonts w:ascii="Copperplate Gothic Bold" w:hAnsi="Copperplate Gothic Bold" w:eastAsia="宋体"/>
          <w:sz w:val="32"/>
        </w:rPr>
      </w:pPr>
      <w:r>
        <w:rPr>
          <w:rFonts w:ascii="Copperplate Gothic Bold" w:hAnsi="Copperplate Gothic Bold" w:eastAsia="宋体"/>
          <w:sz w:val="32"/>
        </w:rPr>
        <w:t>Type of the Paper (Article, Review, etc.)</w:t>
      </w:r>
    </w:p>
    <w:p w14:paraId="671B0E48">
      <w:pPr>
        <w:pStyle w:val="27"/>
        <w:rPr>
          <w:rFonts w:eastAsia="宋体"/>
        </w:rPr>
      </w:pPr>
      <w:r>
        <w:rPr>
          <w:rFonts w:eastAsia="宋体"/>
        </w:rPr>
        <w:t>T</w:t>
      </w:r>
      <w:r>
        <w:rPr>
          <w:rFonts w:hint="eastAsia" w:eastAsia="宋体"/>
        </w:rPr>
        <w:t>itle</w:t>
      </w:r>
    </w:p>
    <w:p w14:paraId="7178680C">
      <w:pPr>
        <w:adjustRightInd w:val="0"/>
        <w:snapToGrid w:val="0"/>
        <w:spacing w:before="60" w:after="100"/>
        <w:rPr>
          <w:rFonts w:ascii="Times New Roman" w:hAnsi="Times New Roman" w:cs="Times New Roman"/>
          <w:b/>
          <w:bCs/>
        </w:rPr>
      </w:pPr>
      <w:r>
        <w:rPr>
          <w:rFonts w:ascii="Times New Roman" w:hAnsi="Times New Roman" w:cs="Times New Roman"/>
          <w:b/>
          <w:bCs/>
        </w:rPr>
        <w:t>Firstname Lastname</w:t>
      </w:r>
      <w:r>
        <w:rPr>
          <w:rFonts w:ascii="Times New Roman" w:hAnsi="Times New Roman" w:cs="Times New Roman"/>
          <w:b/>
          <w:bCs/>
          <w:vertAlign w:val="superscript"/>
        </w:rPr>
        <w:t>1</w:t>
      </w:r>
      <w:r>
        <w:rPr>
          <w:rFonts w:ascii="Times New Roman" w:hAnsi="Times New Roman" w:cs="Times New Roman"/>
          <w:b/>
          <w:bCs/>
        </w:rPr>
        <w:t>, Firstname Lastname</w:t>
      </w:r>
      <w:r>
        <w:rPr>
          <w:rFonts w:ascii="Times New Roman" w:hAnsi="Times New Roman" w:cs="Times New Roman"/>
          <w:b/>
          <w:bCs/>
          <w:vertAlign w:val="superscript"/>
        </w:rPr>
        <w:t>2</w:t>
      </w:r>
      <w:r>
        <w:rPr>
          <w:rFonts w:ascii="Times New Roman" w:hAnsi="Times New Roman" w:cs="Times New Roman"/>
          <w:b/>
          <w:bCs/>
        </w:rPr>
        <w:t>, Firstname Lastname</w:t>
      </w:r>
      <w:r>
        <w:rPr>
          <w:rFonts w:ascii="Times New Roman" w:hAnsi="Times New Roman" w:cs="Times New Roman"/>
          <w:b/>
          <w:bCs/>
          <w:vertAlign w:val="superscript"/>
        </w:rPr>
        <w:t>2,*</w:t>
      </w:r>
    </w:p>
    <w:p w14:paraId="3C24C550">
      <w:pPr>
        <w:adjustRightInd w:val="0"/>
        <w:snapToGrid w:val="0"/>
        <w:spacing w:line="300" w:lineRule="exact"/>
        <w:rPr>
          <w:rFonts w:ascii="Times New Roman" w:hAnsi="Times New Roman" w:cs="Times New Roman"/>
          <w:bCs/>
          <w:i/>
        </w:rPr>
      </w:pPr>
      <w:r>
        <w:rPr>
          <w:rFonts w:ascii="Times New Roman" w:hAnsi="Times New Roman" w:cs="Times New Roman"/>
          <w:bCs/>
          <w:i/>
          <w:vertAlign w:val="superscript"/>
        </w:rPr>
        <w:t xml:space="preserve">1 </w:t>
      </w:r>
      <w:r>
        <w:rPr>
          <w:rFonts w:ascii="Times New Roman" w:hAnsi="Times New Roman" w:cs="Times New Roman"/>
          <w:bCs/>
          <w:i/>
        </w:rPr>
        <w:t>Affiliation 1</w:t>
      </w:r>
    </w:p>
    <w:p w14:paraId="3660E615">
      <w:pPr>
        <w:adjustRightInd w:val="0"/>
        <w:snapToGrid w:val="0"/>
        <w:spacing w:line="300" w:lineRule="exact"/>
        <w:rPr>
          <w:rFonts w:ascii="Times New Roman" w:hAnsi="Times New Roman" w:cs="Times New Roman"/>
          <w:bCs/>
          <w:i/>
        </w:rPr>
      </w:pPr>
      <w:r>
        <w:rPr>
          <w:rFonts w:ascii="Times New Roman" w:hAnsi="Times New Roman" w:cs="Times New Roman"/>
          <w:bCs/>
          <w:i/>
          <w:vertAlign w:val="superscript"/>
        </w:rPr>
        <w:t xml:space="preserve">2 </w:t>
      </w:r>
      <w:r>
        <w:rPr>
          <w:rFonts w:ascii="Times New Roman" w:hAnsi="Times New Roman" w:cs="Times New Roman"/>
          <w:bCs/>
          <w:i/>
        </w:rPr>
        <w:t>Affiliation 2</w:t>
      </w:r>
    </w:p>
    <w:p w14:paraId="36912FAC">
      <w:pPr>
        <w:pBdr>
          <w:bottom w:val="single" w:color="1F497D" w:sz="18" w:space="1"/>
        </w:pBdr>
        <w:adjustRightInd w:val="0"/>
        <w:snapToGrid w:val="0"/>
        <w:spacing w:line="300" w:lineRule="exact"/>
        <w:rPr>
          <w:rFonts w:ascii="Times New Roman" w:hAnsi="Times New Roman" w:cs="Times New Roman"/>
          <w:b/>
          <w:bCs/>
          <w:sz w:val="24"/>
          <w:szCs w:val="24"/>
          <w:shd w:val="clear" w:color="auto" w:fill="FFFFFF"/>
        </w:rPr>
      </w:pPr>
      <w:r>
        <w:rPr>
          <w:rFonts w:ascii="Times New Roman" w:hAnsi="Times New Roman" w:eastAsia="Times New Roman" w:cs="Times New Roman"/>
          <w:b/>
          <w:iCs/>
          <w:kern w:val="36"/>
        </w:rPr>
        <w:t>*</w:t>
      </w:r>
      <w:r>
        <w:rPr>
          <w:rFonts w:ascii="Times New Roman" w:hAnsi="Times New Roman" w:eastAsia="Times New Roman" w:cs="Times New Roman"/>
          <w:b/>
          <w:iCs/>
          <w:kern w:val="36"/>
          <w:vertAlign w:val="superscript"/>
        </w:rPr>
        <w:t xml:space="preserve"> </w:t>
      </w:r>
      <w:r>
        <w:rPr>
          <w:rFonts w:ascii="Times New Roman" w:hAnsi="Times New Roman" w:eastAsia="Times New Roman" w:cs="Times New Roman"/>
          <w:b/>
          <w:iCs/>
          <w:kern w:val="36"/>
        </w:rPr>
        <w:t xml:space="preserve">Corresponding author: </w:t>
      </w:r>
      <w:r>
        <w:rPr>
          <w:rFonts w:ascii="Times New Roman" w:hAnsi="Times New Roman" w:eastAsia="Times New Roman" w:cs="Times New Roman"/>
          <w:bCs/>
          <w:iCs/>
          <w:kern w:val="36"/>
        </w:rPr>
        <w:t>Firstname Lastname, email address</w:t>
      </w:r>
    </w:p>
    <w:p w14:paraId="1BE4D87B">
      <w:pPr>
        <w:spacing w:before="200" w:after="100"/>
        <w:jc w:val="center"/>
        <w:rPr>
          <w:rFonts w:ascii="Times New Roman" w:hAnsi="Times New Roman" w:cs="Times New Roman"/>
          <w:b/>
          <w:bCs/>
          <w:color w:val="1F497D"/>
          <w:sz w:val="24"/>
          <w:szCs w:val="24"/>
          <w:shd w:val="clear" w:color="auto" w:fill="FFFFFF"/>
        </w:rPr>
      </w:pPr>
      <w:r>
        <w:rPr>
          <w:rFonts w:ascii="Times New Roman" w:hAnsi="Times New Roman" w:cs="Times New Roman"/>
          <w:b/>
          <w:bCs/>
          <w:color w:val="1F497D"/>
          <w:sz w:val="24"/>
          <w:szCs w:val="24"/>
          <w:shd w:val="clear" w:color="auto" w:fill="FFFFFF"/>
        </w:rPr>
        <w:t>ABSTRACT</w:t>
      </w:r>
    </w:p>
    <w:p w14:paraId="00927F7F">
      <w:pPr>
        <w:spacing w:line="300" w:lineRule="exact"/>
        <w:ind w:firstLine="400" w:firstLineChars="200"/>
        <w:jc w:val="both"/>
        <w:rPr>
          <w:rFonts w:ascii="Times New Roman" w:hAnsi="Times New Roman" w:cs="Times New Roman"/>
          <w:shd w:val="clear" w:color="auto" w:fill="FFFFFF"/>
        </w:rPr>
      </w:pPr>
      <w:r>
        <w:rPr>
          <w:rFonts w:ascii="Times New Roman" w:hAnsi="Times New Roman" w:cs="Times New Roman"/>
          <w:shd w:val="clear" w:color="auto" w:fill="FFFFFF"/>
        </w:rPr>
        <w:t>A single paragraph of about 200-250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p>
    <w:p w14:paraId="26735442">
      <w:pPr>
        <w:pBdr>
          <w:bottom w:val="single" w:color="1F497D" w:sz="18" w:space="1"/>
        </w:pBdr>
        <w:spacing w:after="240" w:line="300" w:lineRule="exact"/>
        <w:jc w:val="both"/>
        <w:rPr>
          <w:rFonts w:ascii="Times New Roman" w:hAnsi="Times New Roman" w:cs="Times New Roman"/>
          <w:b/>
          <w:bCs/>
          <w:shd w:val="clear" w:color="auto" w:fill="FFFFFF"/>
        </w:rPr>
      </w:pPr>
      <w:r>
        <w:rPr>
          <w:rFonts w:ascii="Times New Roman" w:hAnsi="Times New Roman" w:cs="Times New Roman"/>
          <w:b/>
          <w:bCs/>
          <w:i/>
          <w:color w:val="1F497D"/>
          <w:shd w:val="clear" w:color="auto" w:fill="FFFFFF"/>
        </w:rPr>
        <w:t>Keywords:</w:t>
      </w:r>
      <w:r>
        <w:rPr>
          <w:rFonts w:ascii="Times New Roman" w:hAnsi="Times New Roman" w:cs="Times New Roman"/>
          <w:b/>
          <w:bCs/>
          <w:shd w:val="clear" w:color="auto" w:fill="FFFFFF"/>
        </w:rPr>
        <w:t xml:space="preserve"> </w:t>
      </w:r>
      <w:r>
        <w:rPr>
          <w:rFonts w:ascii="Times New Roman" w:hAnsi="Times New Roman" w:cs="Times New Roman"/>
          <w:bCs/>
          <w:shd w:val="clear" w:color="auto" w:fill="FFFFFF"/>
        </w:rPr>
        <w:t>keyword 1; keyword 2; keyword 3; keyword 4; keyword 5 (List five to eight pertinent keywords specific to the article yet reasonably common within the subject discipline.)</w:t>
      </w:r>
    </w:p>
    <w:p w14:paraId="547515FE">
      <w:pPr>
        <w:adjustRightInd w:val="0"/>
        <w:snapToGrid w:val="0"/>
        <w:spacing w:before="200" w:after="100"/>
        <w:rPr>
          <w:rFonts w:ascii="Times New Roman" w:hAnsi="Times New Roman" w:cs="Times New Roman"/>
          <w:b/>
          <w:bCs/>
          <w:color w:val="1F497D"/>
          <w:sz w:val="30"/>
          <w:szCs w:val="30"/>
        </w:rPr>
      </w:pPr>
      <w:r>
        <w:rPr>
          <w:iCs/>
          <w14:ligatures w14:val="standardContextual"/>
        </w:rPr>
        <mc:AlternateContent>
          <mc:Choice Requires="wps">
            <w:drawing>
              <wp:anchor distT="45720" distB="45720" distL="114300" distR="114300" simplePos="0" relativeHeight="251659264" behindDoc="0" locked="0" layoutInCell="1" allowOverlap="1">
                <wp:simplePos x="0" y="0"/>
                <wp:positionH relativeFrom="margin">
                  <wp:posOffset>3175</wp:posOffset>
                </wp:positionH>
                <wp:positionV relativeFrom="paragraph">
                  <wp:posOffset>59690</wp:posOffset>
                </wp:positionV>
                <wp:extent cx="2080895" cy="5093335"/>
                <wp:effectExtent l="0" t="0" r="0" b="12065"/>
                <wp:wrapSquare wrapText="bothSides"/>
                <wp:docPr id="15" name="Text Box 2"/>
                <wp:cNvGraphicFramePr/>
                <a:graphic xmlns:a="http://schemas.openxmlformats.org/drawingml/2006/main">
                  <a:graphicData uri="http://schemas.microsoft.com/office/word/2010/wordprocessingShape">
                    <wps:wsp>
                      <wps:cNvSpPr txBox="1">
                        <a:spLocks noChangeArrowheads="1"/>
                      </wps:cNvSpPr>
                      <wps:spPr bwMode="auto">
                        <a:xfrm>
                          <a:off x="0" y="0"/>
                          <a:ext cx="2080895" cy="5093335"/>
                        </a:xfrm>
                        <a:prstGeom prst="rect">
                          <a:avLst/>
                        </a:prstGeom>
                        <a:noFill/>
                        <a:ln>
                          <a:noFill/>
                        </a:ln>
                      </wps:spPr>
                      <wps:txbx>
                        <w:txbxContent>
                          <w:p w14:paraId="66742A36">
                            <w:pPr>
                              <w:pBdr>
                                <w:bottom w:val="single" w:color="auto" w:sz="4" w:space="1"/>
                              </w:pBdr>
                              <w:adjustRightInd w:val="0"/>
                              <w:snapToGrid w:val="0"/>
                              <w:spacing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ARTICLE INFO</w:t>
                            </w:r>
                          </w:p>
                          <w:p w14:paraId="0F5AC2B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Received: XX</w:t>
                            </w:r>
                          </w:p>
                          <w:p w14:paraId="31285D7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Accepted: XX</w:t>
                            </w:r>
                          </w:p>
                          <w:p w14:paraId="3CDD2F47">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Available online: XX</w:t>
                            </w:r>
                          </w:p>
                          <w:p w14:paraId="7E7BA842">
                            <w:pPr>
                              <w:pBdr>
                                <w:bottom w:val="single" w:color="auto" w:sz="4" w:space="1"/>
                              </w:pBdr>
                              <w:adjustRightInd w:val="0"/>
                              <w:snapToGrid w:val="0"/>
                              <w:spacing w:before="200"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COPYRIGHT</w:t>
                            </w:r>
                          </w:p>
                          <w:p w14:paraId="52A2384F">
                            <w:pPr>
                              <w:adjustRightInd w:val="0"/>
                              <w:snapToGrid w:val="0"/>
                              <w:spacing w:line="200" w:lineRule="exact"/>
                              <w:rPr>
                                <w:rFonts w:ascii="Times New Roman" w:hAnsi="Times New Roman" w:cs="Times New Roman"/>
                                <w:sz w:val="16"/>
                                <w:szCs w:val="16"/>
                              </w:rPr>
                            </w:pPr>
                            <w:bookmarkStart w:id="0" w:name="_Hlk138840737"/>
                            <w:bookmarkStart w:id="1" w:name="_Hlk138840666"/>
                            <w:bookmarkStart w:id="2" w:name="_Hlk138840665"/>
                            <w:bookmarkStart w:id="3" w:name="_Hlk138840736"/>
                            <w:r>
                              <w:rPr>
                                <w:rFonts w:ascii="Times New Roman" w:hAnsi="Times New Roman" w:cs="Times New Roman"/>
                                <w:iCs/>
                                <w:sz w:val="16"/>
                                <w:szCs w:val="16"/>
                              </w:rPr>
                              <w:t>Copyright © 2023 by author(s).</w:t>
                            </w:r>
                          </w:p>
                          <w:p w14:paraId="52EE4D36">
                            <w:pPr>
                              <w:keepNext w:val="0"/>
                              <w:keepLines w:val="0"/>
                              <w:pageBreakBefore w:val="0"/>
                              <w:widowControl/>
                              <w:kinsoku/>
                              <w:wordWrap/>
                              <w:overflowPunct/>
                              <w:topLinePunct w:val="0"/>
                              <w:bidi w:val="0"/>
                              <w:adjustRightInd w:val="0"/>
                              <w:snapToGrid w:val="0"/>
                              <w:spacing w:line="200" w:lineRule="exact"/>
                              <w:jc w:val="both"/>
                              <w:textAlignment w:val="auto"/>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Journal of AI-Driven Engineering Innovation and Applications</w:t>
                            </w:r>
                            <w:r>
                              <w:rPr>
                                <w:rFonts w:hint="eastAsia" w:ascii="Times New Roman" w:hAnsi="Times New Roman" w:cs="Times New Roman"/>
                                <w:sz w:val="16"/>
                                <w:szCs w:val="16"/>
                                <w:lang w:val="en-US" w:eastAsia="zh-CN"/>
                              </w:rPr>
                              <w:t xml:space="preserve"> </w:t>
                            </w:r>
                            <w:r>
                              <w:rPr>
                                <w:rFonts w:hint="default" w:ascii="Times New Roman" w:hAnsi="Times New Roman" w:cs="Times New Roman"/>
                                <w:sz w:val="16"/>
                                <w:szCs w:val="16"/>
                                <w:lang w:val="en-US" w:eastAsia="zh-CN"/>
                              </w:rPr>
                              <w:t>is published by Cranford Press Limited</w:t>
                            </w:r>
                            <w:r>
                              <w:rPr>
                                <w:rFonts w:hint="eastAsia" w:ascii="Times New Roman" w:hAnsi="Times New Roman" w:cs="Times New Roman"/>
                                <w:sz w:val="16"/>
                                <w:szCs w:val="16"/>
                                <w:lang w:val="en-US" w:eastAsia="zh-CN"/>
                              </w:rPr>
                              <w:t>.</w:t>
                            </w:r>
                          </w:p>
                          <w:p w14:paraId="112108F5">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This work is licensed under the Creative Commons Attribution-NonCommercial 4.0 International License (CC BY-NC 4.0).</w:t>
                            </w:r>
                          </w:p>
                          <w:p w14:paraId="096624B1">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https://creativecommons.org/licenses/by-nc/4.0/</w:t>
                            </w:r>
                            <w:bookmarkEnd w:id="0"/>
                            <w:bookmarkEnd w:id="1"/>
                            <w:bookmarkEnd w:id="2"/>
                            <w:bookmarkEnd w:id="3"/>
                          </w:p>
                        </w:txbxContent>
                      </wps:txbx>
                      <wps:bodyPr rot="0" vert="horz" wrap="square" lIns="0" tIns="0" rIns="180000" bIns="0" anchor="t" anchorCtr="0" upright="1">
                        <a:noAutofit/>
                      </wps:bodyPr>
                    </wps:wsp>
                  </a:graphicData>
                </a:graphic>
              </wp:anchor>
            </w:drawing>
          </mc:Choice>
          <mc:Fallback>
            <w:pict>
              <v:shape id="Text Box 2" o:spid="_x0000_s1026" o:spt="202" type="#_x0000_t202" style="position:absolute;left:0pt;margin-left:0.25pt;margin-top:4.7pt;height:401.05pt;width:163.85pt;mso-position-horizontal-relative:margin;mso-wrap-distance-bottom:3.6pt;mso-wrap-distance-left:9pt;mso-wrap-distance-right:9pt;mso-wrap-distance-top:3.6pt;z-index:251659264;mso-width-relative:page;mso-height-relative:page;" filled="f" stroked="f" coordsize="21600,21600" o:gfxdata="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0LibTWAAAABgEAAA8AAAAAAAAAAQAgAAAAIgAAAGRycy9k&#10;b3ducmV2LnhtbFBLAQIUABQAAAAIAIdO4kDQzgZlBAIAAAsEAAAOAAAAAAAAAAEAIAAAACUBAABk&#10;cnMvZTJvRG9jLnhtbFBLBQYAAAAABgAGAFkBAACbBQAAAAA=&#10;">
                <v:fill on="f" focussize="0,0"/>
                <v:stroke on="f"/>
                <v:imagedata o:title=""/>
                <o:lock v:ext="edit" aspectratio="f"/>
                <v:textbox inset="0mm,0mm,5mm,0mm">
                  <w:txbxContent>
                    <w:p w14:paraId="66742A36">
                      <w:pPr>
                        <w:pBdr>
                          <w:bottom w:val="single" w:color="auto" w:sz="4" w:space="1"/>
                        </w:pBdr>
                        <w:adjustRightInd w:val="0"/>
                        <w:snapToGrid w:val="0"/>
                        <w:spacing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ARTICLE INFO</w:t>
                      </w:r>
                    </w:p>
                    <w:p w14:paraId="0F5AC2B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Received: XX</w:t>
                      </w:r>
                    </w:p>
                    <w:p w14:paraId="31285D7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Accepted: XX</w:t>
                      </w:r>
                    </w:p>
                    <w:p w14:paraId="3CDD2F47">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Available online: XX</w:t>
                      </w:r>
                    </w:p>
                    <w:p w14:paraId="7E7BA842">
                      <w:pPr>
                        <w:pBdr>
                          <w:bottom w:val="single" w:color="auto" w:sz="4" w:space="1"/>
                        </w:pBdr>
                        <w:adjustRightInd w:val="0"/>
                        <w:snapToGrid w:val="0"/>
                        <w:spacing w:before="200"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COPYRIGHT</w:t>
                      </w:r>
                    </w:p>
                    <w:p w14:paraId="52A2384F">
                      <w:pPr>
                        <w:adjustRightInd w:val="0"/>
                        <w:snapToGrid w:val="0"/>
                        <w:spacing w:line="200" w:lineRule="exact"/>
                        <w:rPr>
                          <w:rFonts w:ascii="Times New Roman" w:hAnsi="Times New Roman" w:cs="Times New Roman"/>
                          <w:sz w:val="16"/>
                          <w:szCs w:val="16"/>
                        </w:rPr>
                      </w:pPr>
                      <w:bookmarkStart w:id="0" w:name="_Hlk138840737"/>
                      <w:bookmarkStart w:id="1" w:name="_Hlk138840666"/>
                      <w:bookmarkStart w:id="2" w:name="_Hlk138840665"/>
                      <w:bookmarkStart w:id="3" w:name="_Hlk138840736"/>
                      <w:r>
                        <w:rPr>
                          <w:rFonts w:ascii="Times New Roman" w:hAnsi="Times New Roman" w:cs="Times New Roman"/>
                          <w:iCs/>
                          <w:sz w:val="16"/>
                          <w:szCs w:val="16"/>
                        </w:rPr>
                        <w:t>Copyright © 2023 by author(s).</w:t>
                      </w:r>
                    </w:p>
                    <w:p w14:paraId="52EE4D36">
                      <w:pPr>
                        <w:keepNext w:val="0"/>
                        <w:keepLines w:val="0"/>
                        <w:pageBreakBefore w:val="0"/>
                        <w:widowControl/>
                        <w:kinsoku/>
                        <w:wordWrap/>
                        <w:overflowPunct/>
                        <w:topLinePunct w:val="0"/>
                        <w:bidi w:val="0"/>
                        <w:adjustRightInd w:val="0"/>
                        <w:snapToGrid w:val="0"/>
                        <w:spacing w:line="200" w:lineRule="exact"/>
                        <w:jc w:val="both"/>
                        <w:textAlignment w:val="auto"/>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Journal of AI-Driven Engineering Innovation and Applications</w:t>
                      </w:r>
                      <w:r>
                        <w:rPr>
                          <w:rFonts w:hint="eastAsia" w:ascii="Times New Roman" w:hAnsi="Times New Roman" w:cs="Times New Roman"/>
                          <w:sz w:val="16"/>
                          <w:szCs w:val="16"/>
                          <w:lang w:val="en-US" w:eastAsia="zh-CN"/>
                        </w:rPr>
                        <w:t xml:space="preserve"> </w:t>
                      </w:r>
                      <w:r>
                        <w:rPr>
                          <w:rFonts w:hint="default" w:ascii="Times New Roman" w:hAnsi="Times New Roman" w:cs="Times New Roman"/>
                          <w:sz w:val="16"/>
                          <w:szCs w:val="16"/>
                          <w:lang w:val="en-US" w:eastAsia="zh-CN"/>
                        </w:rPr>
                        <w:t>is published by Cranford Press Limited</w:t>
                      </w:r>
                      <w:r>
                        <w:rPr>
                          <w:rFonts w:hint="eastAsia" w:ascii="Times New Roman" w:hAnsi="Times New Roman" w:cs="Times New Roman"/>
                          <w:sz w:val="16"/>
                          <w:szCs w:val="16"/>
                          <w:lang w:val="en-US" w:eastAsia="zh-CN"/>
                        </w:rPr>
                        <w:t>.</w:t>
                      </w:r>
                    </w:p>
                    <w:p w14:paraId="112108F5">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This work is licensed under the Creative Commons Attribution-NonCommercial 4.0 International License (CC BY-NC 4.0).</w:t>
                      </w:r>
                    </w:p>
                    <w:p w14:paraId="096624B1">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https://creativecommons.org/licenses/by-nc/4.0/</w:t>
                      </w:r>
                      <w:bookmarkEnd w:id="0"/>
                      <w:bookmarkEnd w:id="1"/>
                      <w:bookmarkEnd w:id="2"/>
                      <w:bookmarkEnd w:id="3"/>
                    </w:p>
                  </w:txbxContent>
                </v:textbox>
                <w10:wrap type="square"/>
              </v:shape>
            </w:pict>
          </mc:Fallback>
        </mc:AlternateContent>
      </w:r>
      <w:r>
        <w:rPr>
          <w:rFonts w:ascii="Times New Roman" w:hAnsi="Times New Roman" w:cs="Times New Roman"/>
          <w:b/>
          <w:bCs/>
          <w:color w:val="1F497D"/>
          <w:sz w:val="30"/>
          <w:szCs w:val="30"/>
        </w:rPr>
        <w:t>1. Introduction</w:t>
      </w:r>
    </w:p>
    <w:p w14:paraId="79952CC3">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 xml:space="preserve">The introduction of the paper should start with an explanation of why a particular research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w:t>
      </w:r>
      <w:bookmarkStart w:id="4" w:name="_GoBack"/>
      <w:bookmarkEnd w:id="4"/>
      <w:r>
        <w:rPr>
          <w:rFonts w:ascii="Times New Roman" w:hAnsi="Times New Roman" w:cs="Times New Roman"/>
          <w:bCs/>
          <w:sz w:val="22"/>
          <w:szCs w:val="22"/>
        </w:rPr>
        <w:t>sentence purpose statement of the research. It would be advisable to keep the length of the introduction about 1/2 page (1–2 paragraphs). References should be numbered in order of appearance and indicated by a numeral or numerals in square brackets—e.g., journal</w:t>
      </w:r>
      <w:r>
        <w:rPr>
          <w:rFonts w:ascii="Times New Roman" w:hAnsi="Times New Roman" w:cs="Times New Roman"/>
          <w:bCs/>
          <w:sz w:val="22"/>
          <w:szCs w:val="22"/>
          <w:vertAlign w:val="superscript"/>
        </w:rPr>
        <w:t>[1]</w:t>
      </w:r>
      <w:r>
        <w:rPr>
          <w:rFonts w:ascii="Times New Roman" w:hAnsi="Times New Roman" w:cs="Times New Roman"/>
          <w:bCs/>
          <w:sz w:val="22"/>
          <w:szCs w:val="22"/>
        </w:rPr>
        <w:t xml:space="preserve"> or manuscript</w:t>
      </w:r>
      <w:r>
        <w:rPr>
          <w:rFonts w:ascii="Times New Roman" w:hAnsi="Times New Roman" w:cs="Times New Roman"/>
          <w:bCs/>
          <w:sz w:val="22"/>
          <w:szCs w:val="22"/>
          <w:vertAlign w:val="superscript"/>
        </w:rPr>
        <w:t>[2,3]</w:t>
      </w:r>
      <w:r>
        <w:rPr>
          <w:rFonts w:ascii="Times New Roman" w:hAnsi="Times New Roman" w:cs="Times New Roman"/>
          <w:bCs/>
          <w:sz w:val="22"/>
          <w:szCs w:val="22"/>
        </w:rPr>
        <w:t>, or template</w:t>
      </w:r>
      <w:r>
        <w:rPr>
          <w:rFonts w:ascii="Times New Roman" w:hAnsi="Times New Roman" w:cs="Times New Roman"/>
          <w:bCs/>
          <w:sz w:val="22"/>
          <w:szCs w:val="22"/>
          <w:vertAlign w:val="superscript"/>
        </w:rPr>
        <w:t>[4–6]</w:t>
      </w:r>
      <w:r>
        <w:rPr>
          <w:rFonts w:ascii="Times New Roman" w:hAnsi="Times New Roman" w:cs="Times New Roman"/>
          <w:bCs/>
          <w:sz w:val="22"/>
          <w:szCs w:val="22"/>
        </w:rPr>
        <w:t>. See the end of the document for further details on references.</w:t>
      </w:r>
    </w:p>
    <w:p w14:paraId="4097A28B">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 xml:space="preserve">2. Materials and </w:t>
      </w:r>
      <w:r>
        <w:rPr>
          <w:rFonts w:hint="eastAsia" w:ascii="Times New Roman" w:hAnsi="Times New Roman" w:cs="Times New Roman"/>
          <w:b/>
          <w:bCs/>
          <w:color w:val="1F497D"/>
          <w:sz w:val="30"/>
          <w:szCs w:val="30"/>
        </w:rPr>
        <w:t>m</w:t>
      </w:r>
      <w:r>
        <w:rPr>
          <w:rFonts w:ascii="Times New Roman" w:hAnsi="Times New Roman" w:cs="Times New Roman"/>
          <w:b/>
          <w:bCs/>
          <w:color w:val="1F497D"/>
          <w:sz w:val="30"/>
          <w:szCs w:val="30"/>
        </w:rPr>
        <w:t>ethods</w:t>
      </w:r>
    </w:p>
    <w:p w14:paraId="7A6F8298">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601F5CCA">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4FCAD858">
      <w:pPr>
        <w:adjustRightInd w:val="0"/>
        <w:snapToGrid w:val="0"/>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Interventionary studies involving animals or humans, and other studies that require ethical approval, must list the authority that provided approval and the corresponding ethical approval code.</w:t>
      </w:r>
    </w:p>
    <w:p w14:paraId="2251C601">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3. Results</w:t>
      </w:r>
    </w:p>
    <w:p w14:paraId="6CBFA782">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This section may be divided by subheadings. It should provide a concise and precise description of the experimental results, their interpretation, as well as the experimental conclusions that can be drawn.</w:t>
      </w:r>
    </w:p>
    <w:p w14:paraId="30C02CE0">
      <w:pPr>
        <w:adjustRightInd w:val="0"/>
        <w:snapToGrid w:val="0"/>
        <w:spacing w:before="160" w:after="100"/>
        <w:rPr>
          <w:rFonts w:ascii="Times New Roman" w:hAnsi="Times New Roman" w:cs="Times New Roman"/>
          <w:b/>
          <w:color w:val="1F497D"/>
          <w:sz w:val="24"/>
          <w:szCs w:val="24"/>
        </w:rPr>
      </w:pPr>
      <w:r>
        <w:rPr>
          <w:rFonts w:ascii="Times New Roman" w:hAnsi="Times New Roman" w:cs="Times New Roman"/>
          <w:b/>
          <w:color w:val="1F497D"/>
          <w:sz w:val="24"/>
          <w:szCs w:val="24"/>
        </w:rPr>
        <w:t>3.1. Subsection</w:t>
      </w:r>
    </w:p>
    <w:p w14:paraId="480D87AE">
      <w:pPr>
        <w:spacing w:before="100" w:after="100"/>
        <w:rPr>
          <w:rFonts w:ascii="Times New Roman" w:hAnsi="Times New Roman" w:cs="Times New Roman"/>
          <w:b/>
          <w:color w:val="1F497D"/>
          <w:sz w:val="24"/>
          <w:szCs w:val="24"/>
        </w:rPr>
      </w:pPr>
      <w:r>
        <w:rPr>
          <w:rFonts w:ascii="Times New Roman" w:hAnsi="Times New Roman" w:cs="Times New Roman"/>
          <w:b/>
          <w:color w:val="1F497D"/>
          <w:sz w:val="24"/>
          <w:szCs w:val="24"/>
        </w:rPr>
        <w:t>3.1.1. Subsubsection</w:t>
      </w:r>
    </w:p>
    <w:p w14:paraId="580DFD69">
      <w:pPr>
        <w:adjustRightInd w:val="0"/>
        <w:snapToGrid w:val="0"/>
        <w:spacing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Bulleted lists look like this:</w:t>
      </w:r>
    </w:p>
    <w:p w14:paraId="15DB7801">
      <w:pPr>
        <w:pStyle w:val="28"/>
        <w:numPr>
          <w:ilvl w:val="0"/>
          <w:numId w:val="2"/>
        </w:numPr>
        <w:adjustRightInd w:val="0"/>
        <w:snapToGrid w:val="0"/>
        <w:spacing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First bullet;</w:t>
      </w:r>
    </w:p>
    <w:p w14:paraId="1AE27FF9">
      <w:pPr>
        <w:adjustRightInd w:val="0"/>
        <w:snapToGrid w:val="0"/>
        <w:spacing w:line="288" w:lineRule="auto"/>
        <w:ind w:left="400" w:leftChars="200"/>
        <w:jc w:val="both"/>
        <w:rPr>
          <w:rFonts w:ascii="Times New Roman" w:hAnsi="Times New Roman" w:cs="Times New Roman"/>
          <w:bCs/>
          <w:sz w:val="22"/>
          <w:szCs w:val="22"/>
        </w:rPr>
      </w:pPr>
      <w:r>
        <w:rPr>
          <w:rFonts w:hint="eastAsia" w:ascii="Times New Roman" w:hAnsi="Times New Roman" w:cs="Times New Roman"/>
          <w:bCs/>
          <w:sz w:val="22"/>
          <w:szCs w:val="22"/>
        </w:rPr>
        <w:t>•</w:t>
      </w:r>
      <w:r>
        <w:rPr>
          <w:rFonts w:ascii="Times New Roman" w:hAnsi="Times New Roman" w:cs="Times New Roman"/>
          <w:bCs/>
          <w:sz w:val="22"/>
          <w:szCs w:val="22"/>
        </w:rPr>
        <w:tab/>
      </w:r>
      <w:r>
        <w:rPr>
          <w:rFonts w:ascii="Times New Roman" w:hAnsi="Times New Roman" w:cs="Times New Roman"/>
          <w:bCs/>
          <w:sz w:val="22"/>
          <w:szCs w:val="22"/>
        </w:rPr>
        <w:t>Second bullet;</w:t>
      </w:r>
    </w:p>
    <w:p w14:paraId="3861AD87">
      <w:pPr>
        <w:adjustRightInd w:val="0"/>
        <w:snapToGrid w:val="0"/>
        <w:spacing w:after="100" w:line="288" w:lineRule="auto"/>
        <w:ind w:left="400" w:leftChars="200"/>
        <w:jc w:val="both"/>
        <w:rPr>
          <w:rFonts w:ascii="Times New Roman" w:hAnsi="Times New Roman" w:cs="Times New Roman"/>
          <w:bCs/>
          <w:sz w:val="22"/>
          <w:szCs w:val="22"/>
        </w:rPr>
      </w:pPr>
      <w:r>
        <w:rPr>
          <w:rFonts w:hint="eastAsia" w:ascii="Times New Roman" w:hAnsi="Times New Roman" w:cs="Times New Roman"/>
          <w:bCs/>
          <w:sz w:val="22"/>
          <w:szCs w:val="22"/>
        </w:rPr>
        <w:t>•</w:t>
      </w:r>
      <w:r>
        <w:rPr>
          <w:rFonts w:ascii="Times New Roman" w:hAnsi="Times New Roman" w:cs="Times New Roman"/>
          <w:bCs/>
          <w:sz w:val="22"/>
          <w:szCs w:val="22"/>
        </w:rPr>
        <w:tab/>
      </w:r>
      <w:r>
        <w:rPr>
          <w:rFonts w:ascii="Times New Roman" w:hAnsi="Times New Roman" w:cs="Times New Roman"/>
          <w:bCs/>
          <w:sz w:val="22"/>
          <w:szCs w:val="22"/>
        </w:rPr>
        <w:t>Third bullet.</w:t>
      </w:r>
    </w:p>
    <w:p w14:paraId="2C506C40">
      <w:pPr>
        <w:adjustRightInd w:val="0"/>
        <w:snapToGrid w:val="0"/>
        <w:spacing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Numbered lists can be added as follows:</w:t>
      </w:r>
    </w:p>
    <w:p w14:paraId="3B54FEF4">
      <w:pPr>
        <w:pStyle w:val="28"/>
        <w:numPr>
          <w:ilvl w:val="0"/>
          <w:numId w:val="3"/>
        </w:numPr>
        <w:adjustRightInd w:val="0"/>
        <w:snapToGrid w:val="0"/>
        <w:spacing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First item;</w:t>
      </w:r>
    </w:p>
    <w:p w14:paraId="37B2AA28">
      <w:pPr>
        <w:pStyle w:val="28"/>
        <w:numPr>
          <w:ilvl w:val="0"/>
          <w:numId w:val="3"/>
        </w:numPr>
        <w:adjustRightInd w:val="0"/>
        <w:snapToGrid w:val="0"/>
        <w:spacing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Second item;</w:t>
      </w:r>
    </w:p>
    <w:p w14:paraId="6BD4B830">
      <w:pPr>
        <w:pStyle w:val="28"/>
        <w:numPr>
          <w:ilvl w:val="0"/>
          <w:numId w:val="3"/>
        </w:numPr>
        <w:adjustRightInd w:val="0"/>
        <w:snapToGrid w:val="0"/>
        <w:spacing w:after="100"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Third item.</w:t>
      </w:r>
    </w:p>
    <w:p w14:paraId="4042F973">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The text continues here.</w:t>
      </w:r>
    </w:p>
    <w:p w14:paraId="6C823104">
      <w:pPr>
        <w:spacing w:before="160" w:after="100"/>
        <w:rPr>
          <w:rFonts w:ascii="Times New Roman" w:hAnsi="Times New Roman" w:cs="Times New Roman"/>
          <w:b/>
          <w:color w:val="1F497D"/>
          <w:sz w:val="24"/>
          <w:szCs w:val="24"/>
        </w:rPr>
      </w:pPr>
      <w:r>
        <w:rPr>
          <w:rFonts w:ascii="Times New Roman" w:hAnsi="Times New Roman" w:cs="Times New Roman"/>
          <w:b/>
          <w:color w:val="1F497D"/>
          <w:sz w:val="24"/>
          <w:szCs w:val="24"/>
        </w:rPr>
        <w:t>3.2. F</w:t>
      </w:r>
      <w:r>
        <w:rPr>
          <w:rFonts w:hint="eastAsia" w:ascii="Times New Roman" w:hAnsi="Times New Roman" w:cs="Times New Roman"/>
          <w:b/>
          <w:color w:val="1F497D"/>
          <w:sz w:val="24"/>
          <w:szCs w:val="24"/>
        </w:rPr>
        <w:t>igures</w:t>
      </w:r>
      <w:r>
        <w:rPr>
          <w:rFonts w:ascii="Times New Roman" w:hAnsi="Times New Roman" w:cs="Times New Roman"/>
          <w:b/>
          <w:color w:val="1F497D"/>
          <w:sz w:val="24"/>
          <w:szCs w:val="24"/>
        </w:rPr>
        <w:t xml:space="preserve"> </w:t>
      </w:r>
      <w:r>
        <w:rPr>
          <w:rFonts w:hint="eastAsia" w:ascii="Times New Roman" w:hAnsi="Times New Roman" w:cs="Times New Roman"/>
          <w:b/>
          <w:color w:val="1F497D"/>
          <w:sz w:val="24"/>
          <w:szCs w:val="24"/>
        </w:rPr>
        <w:t>a</w:t>
      </w:r>
      <w:r>
        <w:rPr>
          <w:rFonts w:ascii="Times New Roman" w:hAnsi="Times New Roman" w:cs="Times New Roman"/>
          <w:b/>
          <w:color w:val="1F497D"/>
          <w:sz w:val="24"/>
          <w:szCs w:val="24"/>
        </w:rPr>
        <w:t>nd tables</w:t>
      </w:r>
    </w:p>
    <w:p w14:paraId="1A3BA7B3">
      <w:pPr>
        <w:adjustRightInd w:val="0"/>
        <w:snapToGrid w:val="0"/>
        <w:spacing w:after="100" w:line="288" w:lineRule="auto"/>
        <w:ind w:firstLine="442"/>
        <w:rPr>
          <w:rFonts w:ascii="Times New Roman" w:hAnsi="Times New Roman"/>
          <w:sz w:val="22"/>
        </w:rPr>
      </w:pPr>
      <w:r>
        <w:rPr>
          <w:rFonts w:ascii="Times New Roman" w:hAnsi="Times New Roman"/>
          <w:sz w:val="22"/>
        </w:rPr>
        <w:t xml:space="preserve">All figures and tables should be cited in the main text as </w:t>
      </w:r>
      <w:r>
        <w:rPr>
          <w:rFonts w:ascii="Times New Roman" w:hAnsi="Times New Roman"/>
          <w:b/>
          <w:bCs/>
          <w:sz w:val="22"/>
        </w:rPr>
        <w:t>Figure 1</w:t>
      </w:r>
      <w:r>
        <w:rPr>
          <w:rFonts w:ascii="Times New Roman" w:hAnsi="Times New Roman"/>
          <w:sz w:val="22"/>
        </w:rPr>
        <w:t xml:space="preserve">, </w:t>
      </w:r>
      <w:r>
        <w:rPr>
          <w:rFonts w:ascii="Times New Roman" w:hAnsi="Times New Roman"/>
          <w:b/>
          <w:bCs/>
          <w:sz w:val="22"/>
        </w:rPr>
        <w:t>Table 1</w:t>
      </w:r>
      <w:r>
        <w:rPr>
          <w:rFonts w:ascii="Times New Roman" w:hAnsi="Times New Roman"/>
          <w:sz w:val="22"/>
        </w:rPr>
        <w:t>, etc. Place figures as close as possible to the text they refer to and aligned center. Photos, graphs, charts or diagram should be labeled Figure (do not abbreviate), and assigned a number consecutively (</w:t>
      </w:r>
      <w:r>
        <w:rPr>
          <w:rFonts w:ascii="Times New Roman" w:hAnsi="Times New Roman"/>
          <w:b/>
          <w:bCs/>
          <w:sz w:val="22"/>
        </w:rPr>
        <w:t>Figure 1</w:t>
      </w:r>
      <w:r>
        <w:rPr>
          <w:rFonts w:ascii="Times New Roman" w:hAnsi="Times New Roman"/>
          <w:sz w:val="22"/>
        </w:rPr>
        <w:t>). The title should appear underneath the figure, aligned center, no additional blank line.</w:t>
      </w:r>
    </w:p>
    <w:p w14:paraId="54BF8911">
      <w:pPr>
        <w:adjustRightInd w:val="0"/>
        <w:snapToGrid w:val="0"/>
        <w:spacing w:after="100" w:line="288" w:lineRule="auto"/>
        <w:ind w:firstLine="442"/>
        <w:rPr>
          <w:rFonts w:ascii="Times New Roman" w:hAnsi="Times New Roman"/>
          <w:sz w:val="22"/>
        </w:rPr>
      </w:pPr>
      <w:r>
        <w:rPr>
          <w:rFonts w:ascii="Times New Roman" w:hAnsi="Times New Roman"/>
          <w:sz w:val="22"/>
        </w:rPr>
        <w:t xml:space="preserve"> In cases where the title needs to be extended over to the second line, the title should be aligned left.</w:t>
      </w:r>
    </w:p>
    <w:p w14:paraId="5D7F4E04">
      <w:pPr>
        <w:spacing w:before="240" w:line="288" w:lineRule="auto"/>
        <w:ind w:firstLine="442"/>
        <w:jc w:val="center"/>
      </w:pPr>
      <w:r>
        <w:drawing>
          <wp:inline distT="0" distB="0" distL="0" distR="0">
            <wp:extent cx="1880870" cy="1880870"/>
            <wp:effectExtent l="0" t="0" r="5080" b="508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84381" cy="1884381"/>
                    </a:xfrm>
                    <a:prstGeom prst="rect">
                      <a:avLst/>
                    </a:prstGeom>
                    <a:solidFill>
                      <a:srgbClr val="FFFFFF"/>
                    </a:solidFill>
                    <a:ln>
                      <a:noFill/>
                    </a:ln>
                  </pic:spPr>
                </pic:pic>
              </a:graphicData>
            </a:graphic>
          </wp:inline>
        </w:drawing>
      </w:r>
    </w:p>
    <w:p w14:paraId="450FD933">
      <w:pPr>
        <w:widowControl w:val="0"/>
        <w:spacing w:before="60" w:after="240"/>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 xml:space="preserve">Figure 1. </w:t>
      </w:r>
      <w:r>
        <w:rPr>
          <w:rFonts w:ascii="Times New Roman" w:hAnsi="Times New Roman" w:eastAsia="Times New Roman" w:cs="Times New Roman"/>
          <w:color w:val="000000"/>
          <w:sz w:val="18"/>
          <w:szCs w:val="18"/>
        </w:rPr>
        <w:t>Figure lable.</w:t>
      </w:r>
    </w:p>
    <w:p w14:paraId="1FF4EE8B">
      <w:pPr>
        <w:spacing w:before="240" w:after="60"/>
        <w:jc w:val="center"/>
        <w:rPr>
          <w:rFonts w:ascii="Times New Roman" w:hAnsi="Times New Roman" w:cs="Times New Roman"/>
          <w:b/>
          <w:sz w:val="18"/>
          <w:szCs w:val="18"/>
        </w:rPr>
      </w:pPr>
      <w:r>
        <w:rPr>
          <w:rFonts w:ascii="Times New Roman" w:hAnsi="Times New Roman" w:cs="Times New Roman"/>
          <w:b/>
          <w:sz w:val="18"/>
          <w:szCs w:val="18"/>
        </w:rPr>
        <w:t xml:space="preserve">Table 1. </w:t>
      </w:r>
      <w:r>
        <w:rPr>
          <w:rFonts w:ascii="Times New Roman" w:hAnsi="Times New Roman" w:cs="Times New Roman"/>
          <w:sz w:val="18"/>
          <w:szCs w:val="18"/>
        </w:rPr>
        <w:t>This is a table.</w:t>
      </w:r>
    </w:p>
    <w:tbl>
      <w:tblPr>
        <w:tblStyle w:val="10"/>
        <w:tblW w:w="6831"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57" w:type="dxa"/>
          <w:left w:w="57" w:type="dxa"/>
          <w:bottom w:w="57" w:type="dxa"/>
          <w:right w:w="57" w:type="dxa"/>
        </w:tblCellMar>
      </w:tblPr>
      <w:tblGrid>
        <w:gridCol w:w="2268"/>
        <w:gridCol w:w="2977"/>
        <w:gridCol w:w="1586"/>
      </w:tblGrid>
      <w:tr w14:paraId="603C0CF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Borders>
              <w:top w:val="single" w:color="auto" w:sz="8" w:space="0"/>
              <w:bottom w:val="single" w:color="auto" w:sz="4" w:space="0"/>
            </w:tcBorders>
            <w:tcMar>
              <w:top w:w="57" w:type="dxa"/>
              <w:left w:w="57" w:type="dxa"/>
              <w:bottom w:w="57" w:type="dxa"/>
              <w:right w:w="57" w:type="dxa"/>
            </w:tcMar>
          </w:tcPr>
          <w:p w14:paraId="7668B915">
            <w:pPr>
              <w:widowControl w:val="0"/>
              <w:jc w:val="both"/>
              <w:rPr>
                <w:rFonts w:ascii="Times New Roman" w:hAnsi="Times New Roman" w:cs="Times New Roman"/>
                <w:b/>
                <w:sz w:val="18"/>
                <w:szCs w:val="18"/>
              </w:rPr>
            </w:pPr>
            <w:r>
              <w:rPr>
                <w:rFonts w:ascii="Times New Roman" w:hAnsi="Times New Roman" w:cs="Times New Roman"/>
                <w:b/>
                <w:sz w:val="18"/>
                <w:szCs w:val="18"/>
              </w:rPr>
              <w:t>Title 1</w:t>
            </w:r>
          </w:p>
        </w:tc>
        <w:tc>
          <w:tcPr>
            <w:tcW w:w="2977" w:type="dxa"/>
            <w:tcBorders>
              <w:top w:val="single" w:color="auto" w:sz="8" w:space="0"/>
              <w:bottom w:val="single" w:color="auto" w:sz="4" w:space="0"/>
            </w:tcBorders>
            <w:tcMar>
              <w:top w:w="57" w:type="dxa"/>
              <w:left w:w="57" w:type="dxa"/>
              <w:bottom w:w="57" w:type="dxa"/>
              <w:right w:w="57" w:type="dxa"/>
            </w:tcMar>
          </w:tcPr>
          <w:p w14:paraId="29E80BF6">
            <w:pPr>
              <w:widowControl w:val="0"/>
              <w:jc w:val="both"/>
              <w:rPr>
                <w:rFonts w:ascii="Times New Roman" w:hAnsi="Times New Roman" w:cs="Times New Roman"/>
                <w:b/>
                <w:sz w:val="18"/>
                <w:szCs w:val="18"/>
              </w:rPr>
            </w:pPr>
            <w:r>
              <w:rPr>
                <w:rFonts w:ascii="Times New Roman" w:hAnsi="Times New Roman" w:cs="Times New Roman"/>
                <w:b/>
                <w:sz w:val="18"/>
                <w:szCs w:val="18"/>
              </w:rPr>
              <w:t>Title 2</w:t>
            </w:r>
          </w:p>
        </w:tc>
        <w:tc>
          <w:tcPr>
            <w:tcW w:w="1586" w:type="dxa"/>
            <w:tcBorders>
              <w:top w:val="single" w:color="auto" w:sz="8" w:space="0"/>
              <w:bottom w:val="single" w:color="auto" w:sz="4" w:space="0"/>
            </w:tcBorders>
            <w:tcMar>
              <w:top w:w="57" w:type="dxa"/>
              <w:left w:w="57" w:type="dxa"/>
              <w:bottom w:w="57" w:type="dxa"/>
              <w:right w:w="57" w:type="dxa"/>
            </w:tcMar>
          </w:tcPr>
          <w:p w14:paraId="17799BD8">
            <w:pPr>
              <w:widowControl w:val="0"/>
              <w:jc w:val="both"/>
              <w:rPr>
                <w:rFonts w:ascii="Times New Roman" w:hAnsi="Times New Roman" w:cs="Times New Roman"/>
                <w:b/>
                <w:sz w:val="18"/>
                <w:szCs w:val="18"/>
              </w:rPr>
            </w:pPr>
            <w:r>
              <w:rPr>
                <w:rFonts w:ascii="Times New Roman" w:hAnsi="Times New Roman" w:cs="Times New Roman"/>
                <w:b/>
                <w:sz w:val="18"/>
                <w:szCs w:val="18"/>
              </w:rPr>
              <w:t>Title 3</w:t>
            </w:r>
          </w:p>
        </w:tc>
      </w:tr>
      <w:tr w14:paraId="376E0AD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Borders>
              <w:top w:val="single" w:color="auto" w:sz="4" w:space="0"/>
            </w:tcBorders>
            <w:tcMar>
              <w:top w:w="57" w:type="dxa"/>
              <w:left w:w="57" w:type="dxa"/>
              <w:bottom w:w="57" w:type="dxa"/>
              <w:right w:w="57" w:type="dxa"/>
            </w:tcMar>
          </w:tcPr>
          <w:p w14:paraId="37B5E5C1">
            <w:pPr>
              <w:widowControl w:val="0"/>
              <w:jc w:val="both"/>
              <w:rPr>
                <w:rFonts w:ascii="Times New Roman" w:hAnsi="Times New Roman" w:cs="Times New Roman"/>
                <w:bCs/>
                <w:sz w:val="18"/>
                <w:szCs w:val="18"/>
              </w:rPr>
            </w:pPr>
            <w:r>
              <w:rPr>
                <w:rFonts w:ascii="Times New Roman" w:hAnsi="Times New Roman" w:cs="Times New Roman"/>
                <w:bCs/>
                <w:sz w:val="18"/>
                <w:szCs w:val="18"/>
              </w:rPr>
              <w:t>Entry 1</w:t>
            </w:r>
          </w:p>
        </w:tc>
        <w:tc>
          <w:tcPr>
            <w:tcW w:w="2977" w:type="dxa"/>
            <w:tcBorders>
              <w:top w:val="single" w:color="auto" w:sz="4" w:space="0"/>
            </w:tcBorders>
            <w:tcMar>
              <w:top w:w="57" w:type="dxa"/>
              <w:left w:w="57" w:type="dxa"/>
              <w:bottom w:w="57" w:type="dxa"/>
              <w:right w:w="57" w:type="dxa"/>
            </w:tcMar>
          </w:tcPr>
          <w:p w14:paraId="5F62253F">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c>
          <w:tcPr>
            <w:tcW w:w="1586" w:type="dxa"/>
            <w:tcBorders>
              <w:top w:val="single" w:color="auto" w:sz="4" w:space="0"/>
            </w:tcBorders>
            <w:tcMar>
              <w:top w:w="57" w:type="dxa"/>
              <w:left w:w="57" w:type="dxa"/>
              <w:bottom w:w="57" w:type="dxa"/>
              <w:right w:w="57" w:type="dxa"/>
            </w:tcMar>
          </w:tcPr>
          <w:p w14:paraId="679DB0F2">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r>
      <w:tr w14:paraId="7CF0C8F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Mar>
              <w:top w:w="57" w:type="dxa"/>
              <w:left w:w="57" w:type="dxa"/>
              <w:bottom w:w="57" w:type="dxa"/>
              <w:right w:w="57" w:type="dxa"/>
            </w:tcMar>
          </w:tcPr>
          <w:p w14:paraId="2CADC048">
            <w:pPr>
              <w:widowControl w:val="0"/>
              <w:jc w:val="both"/>
              <w:rPr>
                <w:rFonts w:ascii="Times New Roman" w:hAnsi="Times New Roman" w:cs="Times New Roman"/>
                <w:bCs/>
                <w:sz w:val="18"/>
                <w:szCs w:val="18"/>
              </w:rPr>
            </w:pPr>
            <w:r>
              <w:rPr>
                <w:rFonts w:ascii="Times New Roman" w:hAnsi="Times New Roman" w:cs="Times New Roman"/>
                <w:bCs/>
                <w:sz w:val="18"/>
                <w:szCs w:val="18"/>
              </w:rPr>
              <w:t>Entry 2</w:t>
            </w:r>
          </w:p>
        </w:tc>
        <w:tc>
          <w:tcPr>
            <w:tcW w:w="2977" w:type="dxa"/>
            <w:tcMar>
              <w:top w:w="57" w:type="dxa"/>
              <w:left w:w="57" w:type="dxa"/>
              <w:bottom w:w="57" w:type="dxa"/>
              <w:right w:w="57" w:type="dxa"/>
            </w:tcMar>
          </w:tcPr>
          <w:p w14:paraId="6999075B">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c>
          <w:tcPr>
            <w:tcW w:w="1586" w:type="dxa"/>
            <w:tcMar>
              <w:top w:w="57" w:type="dxa"/>
              <w:left w:w="57" w:type="dxa"/>
              <w:bottom w:w="57" w:type="dxa"/>
              <w:right w:w="57" w:type="dxa"/>
            </w:tcMar>
          </w:tcPr>
          <w:p w14:paraId="0072B584">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r>
      <w:tr w14:paraId="22A9908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Mar>
              <w:top w:w="57" w:type="dxa"/>
              <w:left w:w="57" w:type="dxa"/>
              <w:bottom w:w="57" w:type="dxa"/>
              <w:right w:w="57" w:type="dxa"/>
            </w:tcMar>
          </w:tcPr>
          <w:p w14:paraId="2848ACC1">
            <w:pPr>
              <w:widowControl w:val="0"/>
              <w:jc w:val="both"/>
              <w:rPr>
                <w:rFonts w:ascii="Times New Roman" w:hAnsi="Times New Roman" w:cs="Times New Roman"/>
                <w:bCs/>
                <w:sz w:val="18"/>
                <w:szCs w:val="18"/>
              </w:rPr>
            </w:pPr>
            <w:r>
              <w:rPr>
                <w:rFonts w:ascii="Times New Roman" w:hAnsi="Times New Roman" w:cs="Times New Roman"/>
                <w:bCs/>
                <w:sz w:val="18"/>
                <w:szCs w:val="18"/>
              </w:rPr>
              <w:t>Entry 3</w:t>
            </w:r>
          </w:p>
        </w:tc>
        <w:tc>
          <w:tcPr>
            <w:tcW w:w="2977" w:type="dxa"/>
            <w:tcMar>
              <w:top w:w="57" w:type="dxa"/>
              <w:left w:w="57" w:type="dxa"/>
              <w:bottom w:w="57" w:type="dxa"/>
              <w:right w:w="57" w:type="dxa"/>
            </w:tcMar>
          </w:tcPr>
          <w:p w14:paraId="46F2870E">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c>
          <w:tcPr>
            <w:tcW w:w="1586" w:type="dxa"/>
            <w:tcMar>
              <w:top w:w="57" w:type="dxa"/>
              <w:left w:w="57" w:type="dxa"/>
              <w:bottom w:w="57" w:type="dxa"/>
              <w:right w:w="57" w:type="dxa"/>
            </w:tcMar>
          </w:tcPr>
          <w:p w14:paraId="02C23451">
            <w:pPr>
              <w:widowControl w:val="0"/>
              <w:jc w:val="both"/>
              <w:rPr>
                <w:rFonts w:ascii="Times New Roman" w:hAnsi="Times New Roman" w:cs="Times New Roman"/>
                <w:bCs/>
                <w:sz w:val="18"/>
                <w:szCs w:val="18"/>
              </w:rPr>
            </w:pPr>
            <w:r>
              <w:rPr>
                <w:rFonts w:ascii="Times New Roman" w:hAnsi="Times New Roman" w:cs="Times New Roman"/>
                <w:bCs/>
                <w:sz w:val="18"/>
                <w:szCs w:val="18"/>
              </w:rPr>
              <w:t xml:space="preserve">data </w:t>
            </w:r>
            <w:r>
              <w:rPr>
                <w:rFonts w:ascii="Times New Roman" w:hAnsi="Times New Roman" w:cs="Times New Roman"/>
                <w:bCs/>
                <w:sz w:val="18"/>
                <w:szCs w:val="18"/>
                <w:vertAlign w:val="superscript"/>
              </w:rPr>
              <w:t>1</w:t>
            </w:r>
          </w:p>
        </w:tc>
      </w:tr>
    </w:tbl>
    <w:p w14:paraId="3D424889">
      <w:pPr>
        <w:adjustRightInd w:val="0"/>
        <w:snapToGrid w:val="0"/>
        <w:spacing w:after="240"/>
        <w:rPr>
          <w:rFonts w:ascii="Times New Roman" w:hAnsi="Times New Roman" w:cs="Times New Roman"/>
          <w:bCs/>
          <w:sz w:val="18"/>
          <w:szCs w:val="18"/>
        </w:rPr>
      </w:pPr>
      <w:r>
        <w:rPr>
          <w:rFonts w:ascii="Times New Roman" w:hAnsi="Times New Roman" w:cs="Times New Roman"/>
          <w:bCs/>
          <w:sz w:val="18"/>
          <w:szCs w:val="18"/>
          <w:vertAlign w:val="superscript"/>
        </w:rPr>
        <w:t>1</w:t>
      </w:r>
      <w:r>
        <w:rPr>
          <w:rFonts w:ascii="Times New Roman" w:hAnsi="Times New Roman" w:cs="Times New Roman"/>
          <w:bCs/>
          <w:sz w:val="18"/>
          <w:szCs w:val="18"/>
        </w:rPr>
        <w:t xml:space="preserve"> Tables may have a footer.</w:t>
      </w:r>
    </w:p>
    <w:p w14:paraId="136655CA">
      <w:pPr>
        <w:adjustRightInd w:val="0"/>
        <w:snapToGrid w:val="0"/>
        <w:spacing w:after="100" w:line="288" w:lineRule="auto"/>
        <w:ind w:firstLine="442"/>
        <w:rPr>
          <w:rFonts w:ascii="Times New Roman" w:hAnsi="Times New Roman"/>
          <w:sz w:val="22"/>
        </w:rPr>
      </w:pPr>
      <w:r>
        <w:rPr>
          <w:rFonts w:ascii="Times New Roman" w:hAnsi="Times New Roman"/>
          <w:sz w:val="22"/>
        </w:rPr>
        <w:t>In cases where the tables need to be extended over to the second page, the continuation of the table should be preceded by a caption, e.g., “</w:t>
      </w:r>
      <w:r>
        <w:rPr>
          <w:rFonts w:ascii="Times New Roman" w:hAnsi="Times New Roman"/>
          <w:b/>
          <w:bCs/>
          <w:sz w:val="22"/>
        </w:rPr>
        <w:t>Table 1.</w:t>
      </w:r>
      <w:r>
        <w:rPr>
          <w:rFonts w:ascii="Times New Roman" w:hAnsi="Times New Roman"/>
          <w:sz w:val="22"/>
        </w:rPr>
        <w:t xml:space="preserve"> (</w:t>
      </w:r>
      <w:r>
        <w:rPr>
          <w:rFonts w:ascii="Times New Roman" w:hAnsi="Times New Roman"/>
          <w:i/>
          <w:iCs/>
          <w:sz w:val="22"/>
        </w:rPr>
        <w:t>Continued</w:t>
      </w:r>
      <w:r>
        <w:rPr>
          <w:rFonts w:ascii="Times New Roman" w:hAnsi="Times New Roman"/>
          <w:sz w:val="22"/>
        </w:rPr>
        <w:t>)”. Footnotes in tables should be written in superscript lowercase letters and placed below the table.</w:t>
      </w:r>
    </w:p>
    <w:p w14:paraId="0C5F14BD">
      <w:pPr>
        <w:adjustRightInd w:val="0"/>
        <w:snapToGrid w:val="0"/>
        <w:spacing w:after="100"/>
        <w:ind w:firstLine="442"/>
        <w:rPr>
          <w:rFonts w:ascii="Times New Roman" w:hAnsi="Times New Roman"/>
          <w:sz w:val="22"/>
        </w:rPr>
      </w:pPr>
      <w:r>
        <w:rPr>
          <w:rFonts w:ascii="Times New Roman" w:hAnsi="Times New Roman"/>
          <w:sz w:val="22"/>
        </w:rPr>
        <w:t>The text continues here (</w:t>
      </w:r>
      <w:r>
        <w:rPr>
          <w:rFonts w:ascii="Times New Roman" w:hAnsi="Times New Roman"/>
          <w:b/>
          <w:bCs/>
          <w:sz w:val="22"/>
        </w:rPr>
        <w:t>Figure 2</w:t>
      </w:r>
      <w:r>
        <w:rPr>
          <w:rFonts w:ascii="Times New Roman" w:hAnsi="Times New Roman"/>
          <w:sz w:val="22"/>
        </w:rPr>
        <w:t xml:space="preserve"> and </w:t>
      </w:r>
      <w:r>
        <w:rPr>
          <w:rFonts w:ascii="Times New Roman" w:hAnsi="Times New Roman"/>
          <w:b/>
          <w:bCs/>
          <w:sz w:val="22"/>
        </w:rPr>
        <w:t>Table 2</w:t>
      </w:r>
      <w:r>
        <w:rPr>
          <w:rFonts w:ascii="Times New Roman" w:hAnsi="Times New Roman"/>
          <w:sz w:val="22"/>
        </w:rPr>
        <w:t>).</w:t>
      </w:r>
    </w:p>
    <w:tbl>
      <w:tblPr>
        <w:tblStyle w:val="9"/>
        <w:tblW w:w="0" w:type="auto"/>
        <w:jc w:val="center"/>
        <w:tblLayout w:type="autofit"/>
        <w:tblCellMar>
          <w:top w:w="0" w:type="dxa"/>
          <w:left w:w="108" w:type="dxa"/>
          <w:bottom w:w="0" w:type="dxa"/>
          <w:right w:w="108" w:type="dxa"/>
        </w:tblCellMar>
      </w:tblPr>
      <w:tblGrid>
        <w:gridCol w:w="4057"/>
        <w:gridCol w:w="4268"/>
      </w:tblGrid>
      <w:tr w14:paraId="423B8D01">
        <w:trPr>
          <w:jc w:val="center"/>
        </w:trPr>
        <w:tc>
          <w:tcPr>
            <w:tcW w:w="4057" w:type="dxa"/>
            <w:shd w:val="clear" w:color="auto" w:fill="auto"/>
            <w:vAlign w:val="center"/>
          </w:tcPr>
          <w:p w14:paraId="29B34F63">
            <w:pPr>
              <w:spacing w:before="240"/>
            </w:pPr>
            <w:r>
              <w:drawing>
                <wp:inline distT="0" distB="0" distL="0" distR="0">
                  <wp:extent cx="2161540" cy="2161540"/>
                  <wp:effectExtent l="0" t="0" r="0" b="0"/>
                  <wp:docPr id="1331758541"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58541" name="图片 133175854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161540" cy="2161540"/>
                          </a:xfrm>
                          <a:prstGeom prst="rect">
                            <a:avLst/>
                          </a:prstGeom>
                          <a:solidFill>
                            <a:srgbClr val="FFFFFF"/>
                          </a:solidFill>
                          <a:ln>
                            <a:noFill/>
                          </a:ln>
                        </pic:spPr>
                      </pic:pic>
                    </a:graphicData>
                  </a:graphic>
                </wp:inline>
              </w:drawing>
            </w:r>
          </w:p>
        </w:tc>
        <w:tc>
          <w:tcPr>
            <w:tcW w:w="4268" w:type="dxa"/>
          </w:tcPr>
          <w:p w14:paraId="3C8F4656">
            <w:pPr>
              <w:spacing w:before="240" w:line="288" w:lineRule="auto"/>
            </w:pPr>
            <w:r>
              <w:drawing>
                <wp:inline distT="0" distB="0" distL="0" distR="0">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161540" cy="2161540"/>
                          </a:xfrm>
                          <a:prstGeom prst="rect">
                            <a:avLst/>
                          </a:prstGeom>
                          <a:solidFill>
                            <a:srgbClr val="FFFFFF"/>
                          </a:solidFill>
                          <a:ln>
                            <a:noFill/>
                          </a:ln>
                        </pic:spPr>
                      </pic:pic>
                    </a:graphicData>
                  </a:graphic>
                </wp:inline>
              </w:drawing>
            </w:r>
          </w:p>
        </w:tc>
      </w:tr>
      <w:tr w14:paraId="045DC4DD">
        <w:tblPrEx>
          <w:tblCellMar>
            <w:top w:w="0" w:type="dxa"/>
            <w:left w:w="108" w:type="dxa"/>
            <w:bottom w:w="0" w:type="dxa"/>
            <w:right w:w="108" w:type="dxa"/>
          </w:tblCellMar>
        </w:tblPrEx>
        <w:trPr>
          <w:jc w:val="center"/>
        </w:trPr>
        <w:tc>
          <w:tcPr>
            <w:tcW w:w="4057" w:type="dxa"/>
            <w:shd w:val="clear" w:color="auto" w:fill="auto"/>
            <w:vAlign w:val="center"/>
          </w:tcPr>
          <w:p w14:paraId="0BB970BE">
            <w:pPr>
              <w:jc w:val="center"/>
              <w:rPr>
                <w:b/>
                <w:bCs/>
              </w:rPr>
            </w:pPr>
            <w:r>
              <w:rPr>
                <w:b/>
                <w:bCs/>
              </w:rPr>
              <w:t>(a)</w:t>
            </w:r>
          </w:p>
        </w:tc>
        <w:tc>
          <w:tcPr>
            <w:tcW w:w="4268" w:type="dxa"/>
          </w:tcPr>
          <w:p w14:paraId="58B6299B">
            <w:pPr>
              <w:jc w:val="center"/>
              <w:rPr>
                <w:b/>
                <w:bCs/>
              </w:rPr>
            </w:pPr>
            <w:r>
              <w:rPr>
                <w:b/>
                <w:bCs/>
              </w:rPr>
              <w:t>(b)</w:t>
            </w:r>
          </w:p>
        </w:tc>
      </w:tr>
    </w:tbl>
    <w:p w14:paraId="363AD461">
      <w:pPr>
        <w:spacing w:before="60" w:after="240"/>
        <w:rPr>
          <w:rFonts w:ascii="Times New Roman" w:hAnsi="Times New Roman" w:cs="Times New Roman"/>
          <w:sz w:val="18"/>
          <w:szCs w:val="18"/>
        </w:rPr>
      </w:pPr>
      <w:r>
        <w:rPr>
          <w:rFonts w:ascii="Times New Roman" w:hAnsi="Times New Roman" w:cs="Times New Roman"/>
          <w:b/>
          <w:sz w:val="18"/>
          <w:szCs w:val="18"/>
        </w:rPr>
        <w:t xml:space="preserve">Figure 2. </w:t>
      </w:r>
      <w:r>
        <w:rPr>
          <w:rFonts w:ascii="Times New Roman" w:hAnsi="Times New Roman" w:cs="Times New Roman"/>
          <w:sz w:val="18"/>
          <w:szCs w:val="18"/>
        </w:rPr>
        <w:t xml:space="preserve">This is a figure. Schemes follow another format. If there are multiple panels, they should be listed as: </w:t>
      </w:r>
      <w:r>
        <w:rPr>
          <w:rFonts w:ascii="Times New Roman" w:hAnsi="Times New Roman" w:cs="Times New Roman"/>
          <w:b/>
          <w:bCs/>
          <w:sz w:val="18"/>
          <w:szCs w:val="18"/>
        </w:rPr>
        <w:t>(a)</w:t>
      </w:r>
      <w:r>
        <w:rPr>
          <w:rFonts w:ascii="Times New Roman" w:hAnsi="Times New Roman" w:cs="Times New Roman"/>
          <w:sz w:val="18"/>
          <w:szCs w:val="18"/>
        </w:rPr>
        <w:t xml:space="preserve"> Description of what is contained in the first panel; </w:t>
      </w:r>
      <w:r>
        <w:rPr>
          <w:rFonts w:ascii="Times New Roman" w:hAnsi="Times New Roman" w:cs="Times New Roman"/>
          <w:b/>
          <w:bCs/>
          <w:sz w:val="18"/>
          <w:szCs w:val="18"/>
        </w:rPr>
        <w:t xml:space="preserve">(b) </w:t>
      </w:r>
      <w:r>
        <w:rPr>
          <w:rFonts w:ascii="Times New Roman" w:hAnsi="Times New Roman" w:cs="Times New Roman"/>
          <w:sz w:val="18"/>
          <w:szCs w:val="18"/>
        </w:rPr>
        <w:t>Description of what is contained in the second panel. Figures should be placed in the main text near to the first time they are cited.</w:t>
      </w:r>
    </w:p>
    <w:p w14:paraId="307D636D">
      <w:pPr>
        <w:adjustRightInd w:val="0"/>
        <w:snapToGrid w:val="0"/>
        <w:spacing w:before="240" w:after="60"/>
        <w:jc w:val="center"/>
        <w:rPr>
          <w:rFonts w:ascii="Times New Roman" w:hAnsi="Times New Roman" w:cs="Times New Roman"/>
          <w:sz w:val="18"/>
          <w:szCs w:val="18"/>
        </w:rPr>
      </w:pPr>
      <w:r>
        <w:rPr>
          <w:rFonts w:ascii="Times New Roman" w:hAnsi="Times New Roman" w:cs="Times New Roman"/>
          <w:b/>
          <w:sz w:val="18"/>
          <w:szCs w:val="18"/>
        </w:rPr>
        <w:t xml:space="preserve">Table 2. </w:t>
      </w:r>
      <w:r>
        <w:rPr>
          <w:rFonts w:ascii="Times New Roman" w:hAnsi="Times New Roman" w:cs="Times New Roman"/>
          <w:sz w:val="18"/>
          <w:szCs w:val="18"/>
        </w:rPr>
        <w:t>This is a table. Tables should be placed in the main text near to the first time they are cited.</w:t>
      </w:r>
    </w:p>
    <w:tbl>
      <w:tblPr>
        <w:tblStyle w:val="9"/>
        <w:tblW w:w="984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528"/>
        <w:gridCol w:w="3089"/>
        <w:gridCol w:w="1717"/>
        <w:gridCol w:w="1512"/>
      </w:tblGrid>
      <w:tr w14:paraId="2D345C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tcBorders>
              <w:top w:val="single" w:color="auto" w:sz="8" w:space="0"/>
              <w:bottom w:val="single" w:color="auto" w:sz="4" w:space="0"/>
            </w:tcBorders>
            <w:shd w:val="clear" w:color="auto" w:fill="auto"/>
            <w:tcMar>
              <w:top w:w="57" w:type="dxa"/>
              <w:left w:w="57" w:type="dxa"/>
              <w:bottom w:w="57" w:type="dxa"/>
              <w:right w:w="57" w:type="dxa"/>
            </w:tcMar>
          </w:tcPr>
          <w:p w14:paraId="59843FC9">
            <w:pPr>
              <w:rPr>
                <w:rFonts w:ascii="Times New Roman" w:hAnsi="Times New Roman" w:cs="Times New Roman"/>
                <w:b/>
                <w:bCs/>
                <w:sz w:val="18"/>
                <w:szCs w:val="18"/>
              </w:rPr>
            </w:pPr>
            <w:r>
              <w:rPr>
                <w:rFonts w:ascii="Times New Roman" w:hAnsi="Times New Roman" w:cs="Times New Roman"/>
                <w:b/>
                <w:bCs/>
                <w:sz w:val="18"/>
                <w:szCs w:val="18"/>
              </w:rPr>
              <w:t>Title 1</w:t>
            </w:r>
          </w:p>
        </w:tc>
        <w:tc>
          <w:tcPr>
            <w:tcW w:w="3089" w:type="dxa"/>
            <w:tcBorders>
              <w:top w:val="single" w:color="auto" w:sz="8" w:space="0"/>
              <w:bottom w:val="single" w:color="auto" w:sz="4" w:space="0"/>
            </w:tcBorders>
            <w:shd w:val="clear" w:color="auto" w:fill="auto"/>
            <w:tcMar>
              <w:top w:w="57" w:type="dxa"/>
              <w:left w:w="57" w:type="dxa"/>
              <w:bottom w:w="57" w:type="dxa"/>
              <w:right w:w="57" w:type="dxa"/>
            </w:tcMar>
          </w:tcPr>
          <w:p w14:paraId="732780B5">
            <w:pPr>
              <w:rPr>
                <w:rFonts w:ascii="Times New Roman" w:hAnsi="Times New Roman" w:cs="Times New Roman"/>
                <w:b/>
                <w:bCs/>
                <w:sz w:val="18"/>
                <w:szCs w:val="18"/>
              </w:rPr>
            </w:pPr>
            <w:r>
              <w:rPr>
                <w:rFonts w:ascii="Times New Roman" w:hAnsi="Times New Roman" w:cs="Times New Roman"/>
                <w:b/>
                <w:bCs/>
                <w:sz w:val="18"/>
                <w:szCs w:val="18"/>
              </w:rPr>
              <w:t>Title 2</w:t>
            </w:r>
          </w:p>
        </w:tc>
        <w:tc>
          <w:tcPr>
            <w:tcW w:w="1717" w:type="dxa"/>
            <w:tcBorders>
              <w:top w:val="single" w:color="auto" w:sz="8" w:space="0"/>
              <w:bottom w:val="single" w:color="auto" w:sz="4" w:space="0"/>
            </w:tcBorders>
            <w:shd w:val="clear" w:color="auto" w:fill="auto"/>
            <w:tcMar>
              <w:top w:w="57" w:type="dxa"/>
              <w:left w:w="57" w:type="dxa"/>
              <w:bottom w:w="57" w:type="dxa"/>
              <w:right w:w="57" w:type="dxa"/>
            </w:tcMar>
          </w:tcPr>
          <w:p w14:paraId="5B8BF54E">
            <w:pPr>
              <w:rPr>
                <w:rFonts w:ascii="Times New Roman" w:hAnsi="Times New Roman" w:cs="Times New Roman"/>
                <w:b/>
                <w:bCs/>
                <w:sz w:val="18"/>
                <w:szCs w:val="18"/>
              </w:rPr>
            </w:pPr>
            <w:r>
              <w:rPr>
                <w:rFonts w:ascii="Times New Roman" w:hAnsi="Times New Roman" w:cs="Times New Roman"/>
                <w:b/>
                <w:bCs/>
                <w:sz w:val="18"/>
                <w:szCs w:val="18"/>
              </w:rPr>
              <w:t>Title 3</w:t>
            </w:r>
          </w:p>
        </w:tc>
        <w:tc>
          <w:tcPr>
            <w:tcW w:w="1512" w:type="dxa"/>
            <w:tcBorders>
              <w:top w:val="single" w:color="auto" w:sz="8" w:space="0"/>
              <w:bottom w:val="single" w:color="auto" w:sz="4" w:space="0"/>
            </w:tcBorders>
            <w:shd w:val="clear" w:color="auto" w:fill="auto"/>
            <w:tcMar>
              <w:top w:w="57" w:type="dxa"/>
              <w:left w:w="57" w:type="dxa"/>
              <w:bottom w:w="57" w:type="dxa"/>
              <w:right w:w="57" w:type="dxa"/>
            </w:tcMar>
          </w:tcPr>
          <w:p w14:paraId="25EE06DC">
            <w:pPr>
              <w:rPr>
                <w:rFonts w:ascii="Times New Roman" w:hAnsi="Times New Roman" w:cs="Times New Roman"/>
                <w:b/>
                <w:bCs/>
                <w:sz w:val="18"/>
                <w:szCs w:val="18"/>
              </w:rPr>
            </w:pPr>
            <w:r>
              <w:rPr>
                <w:rFonts w:ascii="Times New Roman" w:hAnsi="Times New Roman" w:cs="Times New Roman"/>
                <w:b/>
                <w:bCs/>
                <w:sz w:val="18"/>
                <w:szCs w:val="18"/>
              </w:rPr>
              <w:t>Title 4</w:t>
            </w:r>
          </w:p>
        </w:tc>
      </w:tr>
      <w:tr w14:paraId="3E5906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tcBorders>
            <w:shd w:val="clear" w:color="auto" w:fill="auto"/>
            <w:tcMar>
              <w:top w:w="57" w:type="dxa"/>
              <w:left w:w="57" w:type="dxa"/>
              <w:bottom w:w="57" w:type="dxa"/>
              <w:right w:w="57" w:type="dxa"/>
            </w:tcMar>
          </w:tcPr>
          <w:p w14:paraId="444D8025">
            <w:pPr>
              <w:rPr>
                <w:rFonts w:ascii="Times New Roman" w:hAnsi="Times New Roman" w:cs="Times New Roman"/>
                <w:sz w:val="18"/>
                <w:szCs w:val="18"/>
              </w:rPr>
            </w:pPr>
            <w:r>
              <w:rPr>
                <w:rFonts w:ascii="Times New Roman" w:hAnsi="Times New Roman" w:cs="Times New Roman"/>
                <w:sz w:val="18"/>
                <w:szCs w:val="18"/>
              </w:rPr>
              <w:t>entry 1 *</w:t>
            </w:r>
          </w:p>
        </w:tc>
        <w:tc>
          <w:tcPr>
            <w:tcW w:w="3089" w:type="dxa"/>
            <w:tcBorders>
              <w:top w:val="single" w:color="auto" w:sz="4" w:space="0"/>
              <w:bottom w:val="nil"/>
            </w:tcBorders>
            <w:shd w:val="clear" w:color="auto" w:fill="auto"/>
            <w:tcMar>
              <w:top w:w="57" w:type="dxa"/>
              <w:left w:w="57" w:type="dxa"/>
              <w:bottom w:w="57" w:type="dxa"/>
              <w:right w:w="57" w:type="dxa"/>
            </w:tcMar>
          </w:tcPr>
          <w:p w14:paraId="0D5CAEF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0E94491D">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05324DFF">
            <w:pPr>
              <w:rPr>
                <w:rFonts w:ascii="Times New Roman" w:hAnsi="Times New Roman" w:cs="Times New Roman"/>
                <w:sz w:val="18"/>
                <w:szCs w:val="18"/>
              </w:rPr>
            </w:pPr>
            <w:r>
              <w:rPr>
                <w:rFonts w:ascii="Times New Roman" w:hAnsi="Times New Roman" w:cs="Times New Roman"/>
                <w:sz w:val="18"/>
                <w:szCs w:val="18"/>
              </w:rPr>
              <w:t>data</w:t>
            </w:r>
          </w:p>
        </w:tc>
      </w:tr>
      <w:tr w14:paraId="085035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shd w:val="clear" w:color="auto" w:fill="auto"/>
            <w:tcMar>
              <w:top w:w="57" w:type="dxa"/>
              <w:left w:w="57" w:type="dxa"/>
              <w:bottom w:w="57" w:type="dxa"/>
              <w:right w:w="57" w:type="dxa"/>
            </w:tcMar>
          </w:tcPr>
          <w:p w14:paraId="6C1A244F">
            <w:pPr>
              <w:rPr>
                <w:rFonts w:ascii="Times New Roman" w:hAnsi="Times New Roman" w:cs="Times New Roman"/>
                <w:sz w:val="18"/>
                <w:szCs w:val="18"/>
              </w:rPr>
            </w:pPr>
          </w:p>
        </w:tc>
        <w:tc>
          <w:tcPr>
            <w:tcW w:w="3089" w:type="dxa"/>
            <w:tcBorders>
              <w:top w:val="nil"/>
              <w:bottom w:val="nil"/>
            </w:tcBorders>
            <w:shd w:val="clear" w:color="auto" w:fill="auto"/>
            <w:tcMar>
              <w:top w:w="57" w:type="dxa"/>
              <w:left w:w="57" w:type="dxa"/>
              <w:bottom w:w="57" w:type="dxa"/>
              <w:right w:w="57" w:type="dxa"/>
            </w:tcMar>
          </w:tcPr>
          <w:p w14:paraId="050D41A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nil"/>
            </w:tcBorders>
            <w:shd w:val="clear" w:color="auto" w:fill="auto"/>
            <w:tcMar>
              <w:top w:w="57" w:type="dxa"/>
              <w:left w:w="57" w:type="dxa"/>
              <w:bottom w:w="57" w:type="dxa"/>
              <w:right w:w="57" w:type="dxa"/>
            </w:tcMar>
          </w:tcPr>
          <w:p w14:paraId="378B7A14">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nil"/>
            </w:tcBorders>
            <w:shd w:val="clear" w:color="auto" w:fill="auto"/>
            <w:tcMar>
              <w:top w:w="57" w:type="dxa"/>
              <w:left w:w="57" w:type="dxa"/>
              <w:bottom w:w="57" w:type="dxa"/>
              <w:right w:w="57" w:type="dxa"/>
            </w:tcMar>
          </w:tcPr>
          <w:p w14:paraId="30B6D827">
            <w:pPr>
              <w:rPr>
                <w:rFonts w:ascii="Times New Roman" w:hAnsi="Times New Roman" w:cs="Times New Roman"/>
                <w:sz w:val="18"/>
                <w:szCs w:val="18"/>
              </w:rPr>
            </w:pPr>
            <w:r>
              <w:rPr>
                <w:rFonts w:ascii="Times New Roman" w:hAnsi="Times New Roman" w:cs="Times New Roman"/>
                <w:sz w:val="18"/>
                <w:szCs w:val="18"/>
              </w:rPr>
              <w:t>data</w:t>
            </w:r>
          </w:p>
        </w:tc>
      </w:tr>
      <w:tr w14:paraId="7ACB20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bottom w:val="single" w:color="auto" w:sz="4" w:space="0"/>
            </w:tcBorders>
            <w:shd w:val="clear" w:color="auto" w:fill="auto"/>
            <w:tcMar>
              <w:top w:w="57" w:type="dxa"/>
              <w:left w:w="57" w:type="dxa"/>
              <w:bottom w:w="57" w:type="dxa"/>
              <w:right w:w="57" w:type="dxa"/>
            </w:tcMar>
          </w:tcPr>
          <w:p w14:paraId="459ADE01">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189A87FC">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35EAF974">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1E96D753">
            <w:pPr>
              <w:rPr>
                <w:rFonts w:ascii="Times New Roman" w:hAnsi="Times New Roman" w:cs="Times New Roman"/>
                <w:sz w:val="18"/>
                <w:szCs w:val="18"/>
              </w:rPr>
            </w:pPr>
            <w:r>
              <w:rPr>
                <w:rFonts w:ascii="Times New Roman" w:hAnsi="Times New Roman" w:cs="Times New Roman"/>
                <w:sz w:val="18"/>
                <w:szCs w:val="18"/>
              </w:rPr>
              <w:t>data</w:t>
            </w:r>
          </w:p>
        </w:tc>
      </w:tr>
      <w:tr w14:paraId="40C110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bottom w:val="nil"/>
            </w:tcBorders>
            <w:shd w:val="clear" w:color="auto" w:fill="auto"/>
            <w:tcMar>
              <w:top w:w="57" w:type="dxa"/>
              <w:left w:w="57" w:type="dxa"/>
              <w:bottom w:w="57" w:type="dxa"/>
              <w:right w:w="57" w:type="dxa"/>
            </w:tcMar>
          </w:tcPr>
          <w:p w14:paraId="40EF4D73">
            <w:pPr>
              <w:rPr>
                <w:rFonts w:ascii="Times New Roman" w:hAnsi="Times New Roman" w:cs="Times New Roman"/>
                <w:sz w:val="18"/>
                <w:szCs w:val="18"/>
              </w:rPr>
            </w:pPr>
            <w:r>
              <w:rPr>
                <w:rFonts w:ascii="Times New Roman" w:hAnsi="Times New Roman" w:cs="Times New Roman"/>
                <w:sz w:val="18"/>
                <w:szCs w:val="18"/>
              </w:rPr>
              <w:t>entry 2</w:t>
            </w:r>
          </w:p>
        </w:tc>
        <w:tc>
          <w:tcPr>
            <w:tcW w:w="3089" w:type="dxa"/>
            <w:tcBorders>
              <w:top w:val="single" w:color="auto" w:sz="4" w:space="0"/>
              <w:bottom w:val="nil"/>
            </w:tcBorders>
            <w:shd w:val="clear" w:color="auto" w:fill="auto"/>
            <w:tcMar>
              <w:top w:w="57" w:type="dxa"/>
              <w:left w:w="57" w:type="dxa"/>
              <w:bottom w:w="57" w:type="dxa"/>
              <w:right w:w="57" w:type="dxa"/>
            </w:tcMar>
          </w:tcPr>
          <w:p w14:paraId="3E15F3A1">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7CCBF6B4">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66E62AC9">
            <w:pPr>
              <w:rPr>
                <w:rFonts w:ascii="Times New Roman" w:hAnsi="Times New Roman" w:cs="Times New Roman"/>
                <w:sz w:val="18"/>
                <w:szCs w:val="18"/>
              </w:rPr>
            </w:pPr>
            <w:r>
              <w:rPr>
                <w:rFonts w:ascii="Times New Roman" w:hAnsi="Times New Roman" w:cs="Times New Roman"/>
                <w:sz w:val="18"/>
                <w:szCs w:val="18"/>
              </w:rPr>
              <w:t>data</w:t>
            </w:r>
          </w:p>
        </w:tc>
      </w:tr>
      <w:tr w14:paraId="17EDAE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single" w:color="auto" w:sz="4" w:space="0"/>
            </w:tcBorders>
            <w:shd w:val="clear" w:color="auto" w:fill="auto"/>
            <w:tcMar>
              <w:top w:w="57" w:type="dxa"/>
              <w:left w:w="57" w:type="dxa"/>
              <w:bottom w:w="57" w:type="dxa"/>
              <w:right w:w="57" w:type="dxa"/>
            </w:tcMar>
          </w:tcPr>
          <w:p w14:paraId="68DF82ED">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27BF659B">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412D20FF">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11F1C9A8">
            <w:pPr>
              <w:rPr>
                <w:rFonts w:ascii="Times New Roman" w:hAnsi="Times New Roman" w:cs="Times New Roman"/>
                <w:sz w:val="18"/>
                <w:szCs w:val="18"/>
              </w:rPr>
            </w:pPr>
            <w:r>
              <w:rPr>
                <w:rFonts w:ascii="Times New Roman" w:hAnsi="Times New Roman" w:cs="Times New Roman"/>
                <w:sz w:val="18"/>
                <w:szCs w:val="18"/>
              </w:rPr>
              <w:t>data</w:t>
            </w:r>
          </w:p>
        </w:tc>
      </w:tr>
      <w:tr w14:paraId="5B63CA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bottom w:val="nil"/>
            </w:tcBorders>
            <w:shd w:val="clear" w:color="auto" w:fill="auto"/>
            <w:tcMar>
              <w:top w:w="57" w:type="dxa"/>
              <w:left w:w="57" w:type="dxa"/>
              <w:bottom w:w="57" w:type="dxa"/>
              <w:right w:w="57" w:type="dxa"/>
            </w:tcMar>
          </w:tcPr>
          <w:p w14:paraId="1FDE5F14">
            <w:pPr>
              <w:rPr>
                <w:rFonts w:ascii="Times New Roman" w:hAnsi="Times New Roman" w:cs="Times New Roman"/>
                <w:sz w:val="18"/>
                <w:szCs w:val="18"/>
              </w:rPr>
            </w:pPr>
            <w:r>
              <w:rPr>
                <w:rFonts w:ascii="Times New Roman" w:hAnsi="Times New Roman" w:cs="Times New Roman"/>
                <w:sz w:val="18"/>
                <w:szCs w:val="18"/>
              </w:rPr>
              <w:t>entry 3</w:t>
            </w:r>
          </w:p>
        </w:tc>
        <w:tc>
          <w:tcPr>
            <w:tcW w:w="3089" w:type="dxa"/>
            <w:tcBorders>
              <w:top w:val="single" w:color="auto" w:sz="4" w:space="0"/>
              <w:bottom w:val="nil"/>
            </w:tcBorders>
            <w:shd w:val="clear" w:color="auto" w:fill="auto"/>
            <w:tcMar>
              <w:top w:w="57" w:type="dxa"/>
              <w:left w:w="57" w:type="dxa"/>
              <w:bottom w:w="57" w:type="dxa"/>
              <w:right w:w="57" w:type="dxa"/>
            </w:tcMar>
          </w:tcPr>
          <w:p w14:paraId="3B77B56D">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56E6445D">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71DD3F3D">
            <w:pPr>
              <w:rPr>
                <w:rFonts w:ascii="Times New Roman" w:hAnsi="Times New Roman" w:cs="Times New Roman"/>
                <w:sz w:val="18"/>
                <w:szCs w:val="18"/>
              </w:rPr>
            </w:pPr>
            <w:r>
              <w:rPr>
                <w:rFonts w:ascii="Times New Roman" w:hAnsi="Times New Roman" w:cs="Times New Roman"/>
                <w:sz w:val="18"/>
                <w:szCs w:val="18"/>
              </w:rPr>
              <w:t>data</w:t>
            </w:r>
          </w:p>
        </w:tc>
      </w:tr>
      <w:tr w14:paraId="2690E4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nil"/>
            </w:tcBorders>
            <w:shd w:val="clear" w:color="auto" w:fill="auto"/>
            <w:tcMar>
              <w:top w:w="57" w:type="dxa"/>
              <w:left w:w="57" w:type="dxa"/>
              <w:bottom w:w="57" w:type="dxa"/>
              <w:right w:w="57" w:type="dxa"/>
            </w:tcMar>
          </w:tcPr>
          <w:p w14:paraId="1BA6A1BC">
            <w:pPr>
              <w:rPr>
                <w:rFonts w:ascii="Times New Roman" w:hAnsi="Times New Roman" w:cs="Times New Roman"/>
                <w:sz w:val="18"/>
                <w:szCs w:val="18"/>
              </w:rPr>
            </w:pPr>
          </w:p>
        </w:tc>
        <w:tc>
          <w:tcPr>
            <w:tcW w:w="3089" w:type="dxa"/>
            <w:tcBorders>
              <w:top w:val="nil"/>
              <w:bottom w:val="nil"/>
            </w:tcBorders>
            <w:shd w:val="clear" w:color="auto" w:fill="auto"/>
            <w:tcMar>
              <w:top w:w="57" w:type="dxa"/>
              <w:left w:w="57" w:type="dxa"/>
              <w:bottom w:w="57" w:type="dxa"/>
              <w:right w:w="57" w:type="dxa"/>
            </w:tcMar>
          </w:tcPr>
          <w:p w14:paraId="2F665D2B">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nil"/>
            </w:tcBorders>
            <w:shd w:val="clear" w:color="auto" w:fill="auto"/>
            <w:tcMar>
              <w:top w:w="57" w:type="dxa"/>
              <w:left w:w="57" w:type="dxa"/>
              <w:bottom w:w="57" w:type="dxa"/>
              <w:right w:w="57" w:type="dxa"/>
            </w:tcMar>
          </w:tcPr>
          <w:p w14:paraId="4BCBA00C">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nil"/>
            </w:tcBorders>
            <w:shd w:val="clear" w:color="auto" w:fill="auto"/>
            <w:tcMar>
              <w:top w:w="57" w:type="dxa"/>
              <w:left w:w="57" w:type="dxa"/>
              <w:bottom w:w="57" w:type="dxa"/>
              <w:right w:w="57" w:type="dxa"/>
            </w:tcMar>
          </w:tcPr>
          <w:p w14:paraId="2610B865">
            <w:pPr>
              <w:rPr>
                <w:rFonts w:ascii="Times New Roman" w:hAnsi="Times New Roman" w:cs="Times New Roman"/>
                <w:sz w:val="18"/>
                <w:szCs w:val="18"/>
              </w:rPr>
            </w:pPr>
            <w:r>
              <w:rPr>
                <w:rFonts w:ascii="Times New Roman" w:hAnsi="Times New Roman" w:cs="Times New Roman"/>
                <w:sz w:val="18"/>
                <w:szCs w:val="18"/>
              </w:rPr>
              <w:t>data</w:t>
            </w:r>
          </w:p>
        </w:tc>
      </w:tr>
      <w:tr w14:paraId="74BFAA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nil"/>
            </w:tcBorders>
            <w:shd w:val="clear" w:color="auto" w:fill="auto"/>
            <w:tcMar>
              <w:top w:w="57" w:type="dxa"/>
              <w:left w:w="57" w:type="dxa"/>
              <w:bottom w:w="57" w:type="dxa"/>
              <w:right w:w="57" w:type="dxa"/>
            </w:tcMar>
          </w:tcPr>
          <w:p w14:paraId="4D922C28">
            <w:pPr>
              <w:rPr>
                <w:rFonts w:ascii="Times New Roman" w:hAnsi="Times New Roman" w:cs="Times New Roman"/>
                <w:sz w:val="18"/>
                <w:szCs w:val="18"/>
              </w:rPr>
            </w:pPr>
          </w:p>
        </w:tc>
        <w:tc>
          <w:tcPr>
            <w:tcW w:w="3089" w:type="dxa"/>
            <w:tcBorders>
              <w:top w:val="nil"/>
              <w:bottom w:val="nil"/>
            </w:tcBorders>
            <w:shd w:val="clear" w:color="auto" w:fill="auto"/>
            <w:tcMar>
              <w:top w:w="57" w:type="dxa"/>
              <w:left w:w="57" w:type="dxa"/>
              <w:bottom w:w="57" w:type="dxa"/>
              <w:right w:w="57" w:type="dxa"/>
            </w:tcMar>
          </w:tcPr>
          <w:p w14:paraId="1107C23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nil"/>
            </w:tcBorders>
            <w:shd w:val="clear" w:color="auto" w:fill="auto"/>
            <w:tcMar>
              <w:top w:w="57" w:type="dxa"/>
              <w:left w:w="57" w:type="dxa"/>
              <w:bottom w:w="57" w:type="dxa"/>
              <w:right w:w="57" w:type="dxa"/>
            </w:tcMar>
          </w:tcPr>
          <w:p w14:paraId="286BFA06">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nil"/>
            </w:tcBorders>
            <w:shd w:val="clear" w:color="auto" w:fill="auto"/>
            <w:tcMar>
              <w:top w:w="57" w:type="dxa"/>
              <w:left w:w="57" w:type="dxa"/>
              <w:bottom w:w="57" w:type="dxa"/>
              <w:right w:w="57" w:type="dxa"/>
            </w:tcMar>
          </w:tcPr>
          <w:p w14:paraId="4559A035">
            <w:pPr>
              <w:rPr>
                <w:rFonts w:ascii="Times New Roman" w:hAnsi="Times New Roman" w:cs="Times New Roman"/>
                <w:sz w:val="18"/>
                <w:szCs w:val="18"/>
              </w:rPr>
            </w:pPr>
            <w:r>
              <w:rPr>
                <w:rFonts w:ascii="Times New Roman" w:hAnsi="Times New Roman" w:cs="Times New Roman"/>
                <w:sz w:val="18"/>
                <w:szCs w:val="18"/>
              </w:rPr>
              <w:t>data</w:t>
            </w:r>
          </w:p>
        </w:tc>
      </w:tr>
      <w:tr w14:paraId="09E4E6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single" w:color="auto" w:sz="4" w:space="0"/>
            </w:tcBorders>
            <w:shd w:val="clear" w:color="auto" w:fill="auto"/>
            <w:tcMar>
              <w:top w:w="57" w:type="dxa"/>
              <w:left w:w="57" w:type="dxa"/>
              <w:bottom w:w="57" w:type="dxa"/>
              <w:right w:w="57" w:type="dxa"/>
            </w:tcMar>
          </w:tcPr>
          <w:p w14:paraId="1A6B5442">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0B60E38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7699745A">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548C6D34">
            <w:pPr>
              <w:rPr>
                <w:rFonts w:ascii="Times New Roman" w:hAnsi="Times New Roman" w:cs="Times New Roman"/>
                <w:sz w:val="18"/>
                <w:szCs w:val="18"/>
              </w:rPr>
            </w:pPr>
            <w:r>
              <w:rPr>
                <w:rFonts w:ascii="Times New Roman" w:hAnsi="Times New Roman" w:cs="Times New Roman"/>
                <w:sz w:val="18"/>
                <w:szCs w:val="18"/>
              </w:rPr>
              <w:t>data</w:t>
            </w:r>
          </w:p>
        </w:tc>
      </w:tr>
      <w:tr w14:paraId="5810ED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bottom w:val="nil"/>
            </w:tcBorders>
            <w:shd w:val="clear" w:color="auto" w:fill="auto"/>
            <w:tcMar>
              <w:top w:w="57" w:type="dxa"/>
              <w:left w:w="57" w:type="dxa"/>
              <w:bottom w:w="57" w:type="dxa"/>
              <w:right w:w="57" w:type="dxa"/>
            </w:tcMar>
          </w:tcPr>
          <w:p w14:paraId="0A7E3DDF">
            <w:pPr>
              <w:rPr>
                <w:rFonts w:ascii="Times New Roman" w:hAnsi="Times New Roman" w:cs="Times New Roman"/>
                <w:sz w:val="18"/>
                <w:szCs w:val="18"/>
              </w:rPr>
            </w:pPr>
            <w:r>
              <w:rPr>
                <w:rFonts w:ascii="Times New Roman" w:hAnsi="Times New Roman" w:cs="Times New Roman"/>
                <w:sz w:val="18"/>
                <w:szCs w:val="18"/>
              </w:rPr>
              <w:t>entry 4</w:t>
            </w:r>
          </w:p>
        </w:tc>
        <w:tc>
          <w:tcPr>
            <w:tcW w:w="3089" w:type="dxa"/>
            <w:tcBorders>
              <w:top w:val="single" w:color="auto" w:sz="4" w:space="0"/>
              <w:bottom w:val="nil"/>
            </w:tcBorders>
            <w:shd w:val="clear" w:color="auto" w:fill="auto"/>
            <w:tcMar>
              <w:top w:w="57" w:type="dxa"/>
              <w:left w:w="57" w:type="dxa"/>
              <w:bottom w:w="57" w:type="dxa"/>
              <w:right w:w="57" w:type="dxa"/>
            </w:tcMar>
          </w:tcPr>
          <w:p w14:paraId="2472DA3C">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278148B0">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4EC80303">
            <w:pPr>
              <w:rPr>
                <w:rFonts w:ascii="Times New Roman" w:hAnsi="Times New Roman" w:cs="Times New Roman"/>
                <w:sz w:val="18"/>
                <w:szCs w:val="18"/>
              </w:rPr>
            </w:pPr>
            <w:r>
              <w:rPr>
                <w:rFonts w:ascii="Times New Roman" w:hAnsi="Times New Roman" w:cs="Times New Roman"/>
                <w:sz w:val="18"/>
                <w:szCs w:val="18"/>
              </w:rPr>
              <w:t>data</w:t>
            </w:r>
          </w:p>
        </w:tc>
      </w:tr>
      <w:tr w14:paraId="31832F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single" w:color="auto" w:sz="4" w:space="0"/>
            </w:tcBorders>
            <w:shd w:val="clear" w:color="auto" w:fill="auto"/>
            <w:tcMar>
              <w:top w:w="57" w:type="dxa"/>
              <w:left w:w="57" w:type="dxa"/>
              <w:bottom w:w="57" w:type="dxa"/>
              <w:right w:w="57" w:type="dxa"/>
            </w:tcMar>
          </w:tcPr>
          <w:p w14:paraId="08D63014">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38ECAE69">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6BE60D56">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2367A5F7">
            <w:pPr>
              <w:rPr>
                <w:rFonts w:ascii="Times New Roman" w:hAnsi="Times New Roman" w:cs="Times New Roman"/>
                <w:sz w:val="18"/>
                <w:szCs w:val="18"/>
              </w:rPr>
            </w:pPr>
            <w:r>
              <w:rPr>
                <w:rFonts w:ascii="Times New Roman" w:hAnsi="Times New Roman" w:cs="Times New Roman"/>
                <w:sz w:val="18"/>
                <w:szCs w:val="18"/>
              </w:rPr>
              <w:t>data</w:t>
            </w:r>
          </w:p>
        </w:tc>
      </w:tr>
    </w:tbl>
    <w:p w14:paraId="2F387078">
      <w:pPr>
        <w:adjustRightInd w:val="0"/>
        <w:snapToGrid w:val="0"/>
        <w:spacing w:after="240"/>
        <w:rPr>
          <w:rFonts w:ascii="Times New Roman" w:hAnsi="Times New Roman" w:cs="Times New Roman"/>
          <w:sz w:val="18"/>
          <w:szCs w:val="18"/>
        </w:rPr>
      </w:pPr>
      <w:r>
        <w:rPr>
          <w:rFonts w:ascii="Times New Roman" w:hAnsi="Times New Roman" w:cs="Times New Roman"/>
          <w:sz w:val="18"/>
          <w:szCs w:val="18"/>
        </w:rPr>
        <w:t>* Tables may have a footer.</w:t>
      </w:r>
    </w:p>
    <w:p w14:paraId="0EA94CAD">
      <w:pPr>
        <w:spacing w:before="160" w:after="100"/>
        <w:rPr>
          <w:rFonts w:ascii="Times New Roman" w:hAnsi="Times New Roman" w:cs="Times New Roman"/>
          <w:b/>
          <w:color w:val="1F497D"/>
          <w:sz w:val="24"/>
          <w:szCs w:val="24"/>
        </w:rPr>
      </w:pPr>
      <w:r>
        <w:rPr>
          <w:rFonts w:ascii="Times New Roman" w:hAnsi="Times New Roman" w:cs="Times New Roman"/>
          <w:b/>
          <w:color w:val="1F497D"/>
          <w:sz w:val="24"/>
          <w:szCs w:val="24"/>
        </w:rPr>
        <w:t xml:space="preserve">3.3. Formatting of </w:t>
      </w:r>
      <w:r>
        <w:rPr>
          <w:rFonts w:hint="eastAsia" w:ascii="Times New Roman" w:hAnsi="Times New Roman" w:cs="Times New Roman"/>
          <w:b/>
          <w:color w:val="1F497D"/>
          <w:sz w:val="24"/>
          <w:szCs w:val="24"/>
        </w:rPr>
        <w:t>m</w:t>
      </w:r>
      <w:r>
        <w:rPr>
          <w:rFonts w:ascii="Times New Roman" w:hAnsi="Times New Roman" w:cs="Times New Roman"/>
          <w:b/>
          <w:color w:val="1F497D"/>
          <w:sz w:val="24"/>
          <w:szCs w:val="24"/>
        </w:rPr>
        <w:t xml:space="preserve">athematical </w:t>
      </w:r>
      <w:r>
        <w:rPr>
          <w:rFonts w:hint="eastAsia" w:ascii="Times New Roman" w:hAnsi="Times New Roman" w:cs="Times New Roman"/>
          <w:b/>
          <w:color w:val="1F497D"/>
          <w:sz w:val="24"/>
          <w:szCs w:val="24"/>
        </w:rPr>
        <w:t>c</w:t>
      </w:r>
      <w:r>
        <w:rPr>
          <w:rFonts w:ascii="Times New Roman" w:hAnsi="Times New Roman" w:cs="Times New Roman"/>
          <w:b/>
          <w:color w:val="1F497D"/>
          <w:sz w:val="24"/>
          <w:szCs w:val="24"/>
        </w:rPr>
        <w:t>omponents</w:t>
      </w:r>
    </w:p>
    <w:p w14:paraId="2FF5D085">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Including symbols and equations in the text, the variable name and style must be consistent with those in the equations.</w:t>
      </w:r>
    </w:p>
    <w:p w14:paraId="53695E50">
      <w:pPr>
        <w:spacing w:line="288" w:lineRule="auto"/>
        <w:ind w:firstLine="440" w:firstLineChars="200"/>
        <w:jc w:val="both"/>
        <w:rPr>
          <w:rFonts w:ascii="Times New Roman" w:hAnsi="Times New Roman"/>
          <w:sz w:val="22"/>
        </w:rPr>
      </w:pPr>
      <w:r>
        <w:rPr>
          <w:rFonts w:ascii="Times New Roman" w:hAnsi="Times New Roman"/>
          <w:sz w:val="22"/>
        </w:rPr>
        <w:t>This is example 1 of an equation:</w:t>
      </w:r>
    </w:p>
    <w:tbl>
      <w:tblPr>
        <w:tblStyle w:val="9"/>
        <w:tblW w:w="9626" w:type="dxa"/>
        <w:tblInd w:w="5" w:type="dxa"/>
        <w:tblLayout w:type="autofit"/>
        <w:tblCellMar>
          <w:top w:w="0" w:type="dxa"/>
          <w:left w:w="0" w:type="dxa"/>
          <w:bottom w:w="0" w:type="dxa"/>
          <w:right w:w="0" w:type="dxa"/>
        </w:tblCellMar>
      </w:tblPr>
      <w:tblGrid>
        <w:gridCol w:w="9351"/>
        <w:gridCol w:w="275"/>
      </w:tblGrid>
      <w:tr w14:paraId="49C4958B">
        <w:tblPrEx>
          <w:tblCellMar>
            <w:top w:w="0" w:type="dxa"/>
            <w:left w:w="0" w:type="dxa"/>
            <w:bottom w:w="0" w:type="dxa"/>
            <w:right w:w="0" w:type="dxa"/>
          </w:tblCellMar>
        </w:tblPrEx>
        <w:tc>
          <w:tcPr>
            <w:tcW w:w="9351" w:type="dxa"/>
          </w:tcPr>
          <w:p w14:paraId="401157C6">
            <w:pPr>
              <w:jc w:val="center"/>
              <w:rPr>
                <w:rFonts w:ascii="Times New Roman" w:hAnsi="Times New Roman" w:cs="Times New Roman"/>
                <w:sz w:val="22"/>
                <w:szCs w:val="22"/>
              </w:rPr>
            </w:pPr>
            <w:r>
              <w:rPr>
                <w:rFonts w:ascii="Times New Roman" w:hAnsi="Times New Roman" w:cs="Times New Roman"/>
                <w:sz w:val="22"/>
                <w:szCs w:val="22"/>
              </w:rPr>
              <w:t>a = 1,</w:t>
            </w:r>
          </w:p>
        </w:tc>
        <w:tc>
          <w:tcPr>
            <w:tcW w:w="275" w:type="dxa"/>
            <w:vAlign w:val="center"/>
          </w:tcPr>
          <w:p w14:paraId="1382F24D">
            <w:pPr>
              <w:rPr>
                <w:rFonts w:ascii="Times New Roman" w:hAnsi="Times New Roman" w:cs="Times New Roman"/>
                <w:sz w:val="22"/>
                <w:szCs w:val="22"/>
              </w:rPr>
            </w:pPr>
            <w:r>
              <w:rPr>
                <w:rFonts w:ascii="Times New Roman" w:hAnsi="Times New Roman" w:cs="Times New Roman"/>
                <w:sz w:val="22"/>
                <w:szCs w:val="22"/>
              </w:rPr>
              <w:t>(1)</w:t>
            </w:r>
          </w:p>
        </w:tc>
      </w:tr>
    </w:tbl>
    <w:p w14:paraId="0E0592D3">
      <w:pPr>
        <w:adjustRightInd w:val="0"/>
        <w:snapToGrid w:val="0"/>
        <w:spacing w:after="100" w:line="288" w:lineRule="auto"/>
        <w:jc w:val="both"/>
        <w:rPr>
          <w:rFonts w:ascii="Times New Roman" w:hAnsi="Times New Roman"/>
          <w:sz w:val="22"/>
        </w:rPr>
      </w:pPr>
      <w:r>
        <w:rPr>
          <w:rFonts w:ascii="Times New Roman" w:hAnsi="Times New Roman"/>
          <w:sz w:val="22"/>
        </w:rPr>
        <w:t>the text following an equation need not be a new paragraph. Please punctuate equations as regular text.</w:t>
      </w:r>
    </w:p>
    <w:p w14:paraId="66CFC74E">
      <w:pPr>
        <w:spacing w:after="100" w:line="288" w:lineRule="auto"/>
        <w:ind w:firstLine="440" w:firstLineChars="200"/>
        <w:jc w:val="both"/>
        <w:rPr>
          <w:rFonts w:ascii="Times New Roman" w:hAnsi="Times New Roman"/>
          <w:sz w:val="22"/>
        </w:rPr>
      </w:pPr>
      <w:r>
        <w:rPr>
          <w:rFonts w:ascii="Times New Roman" w:hAnsi="Times New Roman"/>
          <w:sz w:val="22"/>
        </w:rPr>
        <w:t>Theorem-type environments (including propositions, lemmas, corollaries etc.) can be formatted as follows:</w:t>
      </w:r>
    </w:p>
    <w:p w14:paraId="0BEAB0EA">
      <w:pPr>
        <w:widowControl w:val="0"/>
        <w:adjustRightInd w:val="0"/>
        <w:snapToGrid w:val="0"/>
        <w:spacing w:after="100" w:line="288" w:lineRule="auto"/>
        <w:jc w:val="both"/>
        <w:rPr>
          <w:rFonts w:ascii="Times New Roman" w:hAnsi="Times New Roman"/>
          <w:sz w:val="22"/>
          <w:szCs w:val="22"/>
        </w:rPr>
      </w:pPr>
      <w:r>
        <w:rPr>
          <w:rFonts w:ascii="Times New Roman" w:hAnsi="Times New Roman"/>
          <w:b/>
          <w:sz w:val="22"/>
          <w:szCs w:val="22"/>
        </w:rPr>
        <w:t>Theorem 1.</w:t>
      </w:r>
      <w:r>
        <w:rPr>
          <w:rFonts w:ascii="Times New Roman" w:hAnsi="Times New Roman"/>
          <w:sz w:val="22"/>
          <w:szCs w:val="22"/>
        </w:rPr>
        <w:t xml:space="preserve"> 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3C89245E">
      <w:pPr>
        <w:adjustRightInd w:val="0"/>
        <w:snapToGrid w:val="0"/>
        <w:spacing w:after="100" w:line="288" w:lineRule="auto"/>
        <w:ind w:firstLine="440" w:firstLineChars="200"/>
        <w:jc w:val="both"/>
        <w:rPr>
          <w:rFonts w:ascii="Times New Roman" w:hAnsi="Times New Roman"/>
          <w:sz w:val="22"/>
        </w:rPr>
      </w:pPr>
      <w:r>
        <w:rPr>
          <w:rFonts w:ascii="Times New Roman" w:hAnsi="Times New Roman"/>
          <w:sz w:val="22"/>
        </w:rPr>
        <w:t>The text continues here. Proofs must be formatted as follows:</w:t>
      </w:r>
    </w:p>
    <w:p w14:paraId="5B69D26B">
      <w:pPr>
        <w:adjustRightInd w:val="0"/>
        <w:snapToGrid w:val="0"/>
        <w:spacing w:after="100" w:line="288" w:lineRule="auto"/>
        <w:jc w:val="both"/>
        <w:rPr>
          <w:rFonts w:ascii="Times New Roman" w:hAnsi="Times New Roman"/>
          <w:sz w:val="22"/>
        </w:rPr>
      </w:pPr>
      <w:r>
        <w:rPr>
          <w:rFonts w:ascii="Times New Roman" w:hAnsi="Times New Roman"/>
          <w:b/>
          <w:sz w:val="22"/>
        </w:rPr>
        <w:t>Proof of Theorem 1.</w:t>
      </w:r>
      <w:r>
        <w:rPr>
          <w:rFonts w:ascii="Times New Roman" w:hAnsi="Times New Roman"/>
          <w:sz w:val="22"/>
        </w:rPr>
        <w:t xml:space="preserve"> Text of the proof. Note that the phrase “of Theorem 1” is optional if it is clear which theorem is being referred to. Always finish a proof with the following symbol. □</w:t>
      </w:r>
    </w:p>
    <w:p w14:paraId="1E495411">
      <w:pPr>
        <w:adjustRightInd w:val="0"/>
        <w:snapToGrid w:val="0"/>
        <w:spacing w:after="100" w:line="288" w:lineRule="auto"/>
        <w:ind w:firstLine="440" w:firstLineChars="200"/>
        <w:jc w:val="both"/>
        <w:rPr>
          <w:rFonts w:ascii="Times New Roman" w:hAnsi="Times New Roman"/>
          <w:sz w:val="22"/>
        </w:rPr>
      </w:pPr>
      <w:r>
        <w:rPr>
          <w:rFonts w:ascii="Times New Roman" w:hAnsi="Times New Roman"/>
          <w:sz w:val="22"/>
        </w:rPr>
        <w:t>The text continues here.</w:t>
      </w:r>
    </w:p>
    <w:p w14:paraId="07FE7CE1">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4. D</w:t>
      </w:r>
      <w:r>
        <w:rPr>
          <w:rFonts w:hint="eastAsia" w:ascii="Times New Roman" w:hAnsi="Times New Roman" w:cs="Times New Roman"/>
          <w:b/>
          <w:bCs/>
          <w:color w:val="1F497D"/>
          <w:sz w:val="30"/>
          <w:szCs w:val="30"/>
        </w:rPr>
        <w:t>iscussion</w:t>
      </w:r>
    </w:p>
    <w:p w14:paraId="75051028">
      <w:pPr>
        <w:adjustRightInd w:val="0"/>
        <w:snapToGrid w:val="0"/>
        <w:spacing w:after="100" w:line="288" w:lineRule="auto"/>
        <w:ind w:firstLine="440" w:firstLineChars="200"/>
        <w:jc w:val="both"/>
        <w:rPr>
          <w:rFonts w:ascii="Times New Roman" w:hAnsi="Times New Roman"/>
          <w:sz w:val="22"/>
        </w:rPr>
      </w:pPr>
      <w:r>
        <w:rPr>
          <w:rFonts w:ascii="Times New Roman" w:hAnsi="Times New Roman"/>
          <w:sz w:val="22"/>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C5751A6">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5. Conclusion</w:t>
      </w:r>
    </w:p>
    <w:p w14:paraId="7F47C1DE">
      <w:pPr>
        <w:adjustRightInd w:val="0"/>
        <w:snapToGrid w:val="0"/>
        <w:spacing w:after="100" w:line="288" w:lineRule="auto"/>
        <w:ind w:firstLine="440" w:firstLineChars="200"/>
        <w:jc w:val="both"/>
        <w:rPr>
          <w:rFonts w:ascii="Times New Roman" w:hAnsi="Times New Roman" w:cs="Times New Roman"/>
          <w:b/>
          <w:bCs/>
          <w:sz w:val="22"/>
          <w:szCs w:val="22"/>
        </w:rPr>
      </w:pPr>
      <w:r>
        <w:rPr>
          <w:rFonts w:ascii="Times New Roman" w:hAnsi="Times New Roman" w:cs="Times New Roman"/>
          <w:sz w:val="22"/>
          <w:szCs w:val="22"/>
        </w:rPr>
        <w:t>This section is not mandatory but can be added to the manuscript if the discussion is unusually long or complex.</w:t>
      </w:r>
    </w:p>
    <w:p w14:paraId="3CE029D6">
      <w:pPr>
        <w:adjustRightInd w:val="0"/>
        <w:snapToGrid w:val="0"/>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Author contributions</w:t>
      </w:r>
    </w:p>
    <w:p w14:paraId="4816364D">
      <w:pPr>
        <w:adjustRightInd w:val="0"/>
        <w:snapToGrid w:val="0"/>
        <w:spacing w:before="200" w:after="100" w:line="288" w:lineRule="auto"/>
        <w:ind w:firstLine="440" w:firstLineChars="200"/>
        <w:rPr>
          <w:rFonts w:ascii="Times New Roman" w:hAnsi="Times New Roman" w:cs="Times New Roman"/>
          <w:sz w:val="22"/>
          <w:szCs w:val="22"/>
        </w:rPr>
      </w:pPr>
      <w:r>
        <w:rPr>
          <w:rFonts w:ascii="Times New Roman" w:hAnsi="Times New Roman" w:cs="Times New Roman"/>
          <w:sz w:val="22"/>
          <w:szCs w:val="22"/>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r>
        <w:fldChar w:fldCharType="begin"/>
      </w:r>
      <w:r>
        <w:instrText xml:space="preserve"> HYPERLINK "https://credit.niso.org/" </w:instrText>
      </w:r>
      <w:r>
        <w:fldChar w:fldCharType="separate"/>
      </w:r>
      <w:r>
        <w:rPr>
          <w:rStyle w:val="13"/>
          <w:rFonts w:ascii="Times New Roman" w:hAnsi="Times New Roman" w:cs="Times New Roman"/>
          <w:sz w:val="22"/>
          <w:szCs w:val="22"/>
        </w:rPr>
        <w:t>CRediT taxonomy</w:t>
      </w:r>
      <w:r>
        <w:rPr>
          <w:rStyle w:val="13"/>
          <w:rFonts w:ascii="Times New Roman" w:hAnsi="Times New Roman" w:cs="Times New Roman"/>
          <w:sz w:val="22"/>
          <w:szCs w:val="22"/>
        </w:rPr>
        <w:fldChar w:fldCharType="end"/>
      </w:r>
      <w:r>
        <w:rPr>
          <w:rFonts w:ascii="Times New Roman" w:hAnsi="Times New Roman" w:cs="Times New Roman"/>
          <w:sz w:val="22"/>
          <w:szCs w:val="22"/>
        </w:rPr>
        <w:t xml:space="preserve"> for the term explanation. Authorship must be limited to those who have contributed substantially to the work reported.</w:t>
      </w:r>
    </w:p>
    <w:p w14:paraId="4A956B19">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Funding</w:t>
      </w:r>
    </w:p>
    <w:p w14:paraId="151FAA68">
      <w:pPr>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This section is not mandatory.</w:t>
      </w:r>
      <w:r>
        <w:rPr>
          <w:rFonts w:hint="eastAsia" w:ascii="Times New Roman" w:hAnsi="Times New Roman" w:cs="Times New Roman"/>
          <w:sz w:val="22"/>
          <w:szCs w:val="22"/>
        </w:rPr>
        <w:t xml:space="preserve"> I</w:t>
      </w:r>
      <w:r>
        <w:rPr>
          <w:rFonts w:ascii="Times New Roman" w:hAnsi="Times New Roman" w:cs="Times New Roman"/>
          <w:sz w:val="22"/>
          <w:szCs w:val="22"/>
        </w:rPr>
        <w:t>f your research has received any external funding, you could claim that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768AC2A2">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Acknowledgments</w:t>
      </w:r>
    </w:p>
    <w:p w14:paraId="71F2D46A">
      <w:pPr>
        <w:spacing w:after="100" w:line="288" w:lineRule="auto"/>
        <w:ind w:firstLine="440" w:firstLineChars="200"/>
        <w:jc w:val="both"/>
        <w:rPr>
          <w:rFonts w:ascii="Times New Roman" w:hAnsi="Times New Roman" w:cs="Times New Roman"/>
          <w:spacing w:val="-2"/>
          <w:sz w:val="22"/>
          <w:szCs w:val="22"/>
        </w:rPr>
      </w:pPr>
      <w:r>
        <w:rPr>
          <w:rFonts w:ascii="Times New Roman" w:hAnsi="Times New Roman" w:cs="Times New Roman"/>
          <w:sz w:val="22"/>
          <w:szCs w:val="22"/>
        </w:rPr>
        <w:t>Here, you can acknowledge any support given which is not covered by the author contribution or funding sections. This may include administrative and technical support, or donations in kind (e.g., materials used for experiments).</w:t>
      </w:r>
    </w:p>
    <w:p w14:paraId="66DC67B7">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Conflict of interest</w:t>
      </w:r>
    </w:p>
    <w:p w14:paraId="79C257A3">
      <w:pPr>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15E6C470">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References</w:t>
      </w:r>
    </w:p>
    <w:p w14:paraId="5898E4F1">
      <w:pPr>
        <w:adjustRightInd w:val="0"/>
        <w:snapToGrid w:val="0"/>
        <w:spacing w:before="200"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64BAB1A9">
      <w:pPr>
        <w:adjustRightInd w:val="0"/>
        <w:snapToGrid w:val="0"/>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 xml:space="preserve">In the text, reference numbers should be placed in a superscript square brackets </w:t>
      </w:r>
      <w:r>
        <w:rPr>
          <w:rFonts w:ascii="Times New Roman" w:hAnsi="Times New Roman" w:cs="Times New Roman"/>
          <w:sz w:val="22"/>
          <w:szCs w:val="22"/>
          <w:vertAlign w:val="superscript"/>
        </w:rPr>
        <w:t>[ ]</w:t>
      </w:r>
      <w:r>
        <w:rPr>
          <w:rFonts w:ascii="Times New Roman" w:hAnsi="Times New Roman" w:cs="Times New Roman"/>
          <w:sz w:val="22"/>
          <w:szCs w:val="22"/>
        </w:rPr>
        <w:t xml:space="preserve"> and placed before the punctuation; for example </w:t>
      </w:r>
      <w:r>
        <w:rPr>
          <w:rFonts w:ascii="Times New Roman" w:hAnsi="Times New Roman" w:cs="Times New Roman"/>
          <w:sz w:val="22"/>
          <w:szCs w:val="22"/>
          <w:vertAlign w:val="superscript"/>
        </w:rPr>
        <w:t>[1]</w:t>
      </w:r>
      <w:r>
        <w:rPr>
          <w:rFonts w:ascii="Times New Roman" w:hAnsi="Times New Roman" w:cs="Times New Roman"/>
          <w:sz w:val="22"/>
          <w:szCs w:val="22"/>
        </w:rPr>
        <w:t xml:space="preserve">, </w:t>
      </w:r>
      <w:r>
        <w:rPr>
          <w:rFonts w:ascii="Times New Roman" w:hAnsi="Times New Roman" w:cs="Times New Roman"/>
          <w:sz w:val="22"/>
          <w:szCs w:val="22"/>
          <w:vertAlign w:val="superscript"/>
        </w:rPr>
        <w:t>[1–3]</w:t>
      </w:r>
      <w:r>
        <w:rPr>
          <w:rFonts w:ascii="Times New Roman" w:hAnsi="Times New Roman" w:cs="Times New Roman"/>
          <w:sz w:val="22"/>
          <w:szCs w:val="22"/>
        </w:rPr>
        <w:t xml:space="preserve"> or </w:t>
      </w:r>
      <w:r>
        <w:rPr>
          <w:rFonts w:ascii="Times New Roman" w:hAnsi="Times New Roman" w:cs="Times New Roman"/>
          <w:sz w:val="22"/>
          <w:szCs w:val="22"/>
          <w:vertAlign w:val="superscript"/>
        </w:rPr>
        <w:t>[1,3]</w:t>
      </w:r>
      <w:r>
        <w:rPr>
          <w:rFonts w:ascii="Times New Roman" w:hAnsi="Times New Roman" w:cs="Times New Roman"/>
          <w:sz w:val="22"/>
          <w:szCs w:val="22"/>
        </w:rPr>
        <w:t xml:space="preserve">. For embedded citations in the text with pagination, use both parentheses and brackets to indicate the reference number and page numbers; for example </w:t>
      </w:r>
      <w:r>
        <w:rPr>
          <w:rFonts w:ascii="Times New Roman" w:hAnsi="Times New Roman" w:cs="Times New Roman"/>
          <w:sz w:val="22"/>
          <w:szCs w:val="22"/>
          <w:vertAlign w:val="superscript"/>
        </w:rPr>
        <w:t>[4] (p. 105)</w:t>
      </w:r>
      <w:r>
        <w:rPr>
          <w:rFonts w:ascii="Times New Roman" w:hAnsi="Times New Roman" w:cs="Times New Roman"/>
          <w:sz w:val="22"/>
          <w:szCs w:val="22"/>
        </w:rPr>
        <w:t xml:space="preserve">, or </w:t>
      </w:r>
      <w:r>
        <w:rPr>
          <w:rFonts w:ascii="Times New Roman" w:hAnsi="Times New Roman" w:cs="Times New Roman"/>
          <w:sz w:val="22"/>
          <w:szCs w:val="22"/>
          <w:vertAlign w:val="superscript"/>
        </w:rPr>
        <w:t>[5] (pp. 12–18)</w:t>
      </w:r>
      <w:r>
        <w:rPr>
          <w:rFonts w:ascii="Times New Roman" w:hAnsi="Times New Roman" w:cs="Times New Roman"/>
          <w:sz w:val="22"/>
          <w:szCs w:val="22"/>
        </w:rPr>
        <w:t>.</w:t>
      </w:r>
    </w:p>
    <w:p w14:paraId="72975C42">
      <w:pPr>
        <w:adjustRightInd w:val="0"/>
        <w:snapToGrid w:val="0"/>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Do not start a line with a reference number, advise to add “author names” in front of them. For one author, replacing “</w:t>
      </w:r>
      <w:r>
        <w:rPr>
          <w:rFonts w:ascii="Times New Roman" w:hAnsi="Times New Roman" w:cs="Times New Roman"/>
          <w:sz w:val="22"/>
          <w:szCs w:val="22"/>
          <w:vertAlign w:val="superscript"/>
        </w:rPr>
        <w:t>[1]</w:t>
      </w:r>
      <w:r>
        <w:rPr>
          <w:rFonts w:ascii="Times New Roman" w:hAnsi="Times New Roman" w:cs="Times New Roman"/>
          <w:sz w:val="22"/>
          <w:szCs w:val="22"/>
        </w:rPr>
        <w:t xml:space="preserve"> proposes a systematic” with “Liu</w:t>
      </w:r>
      <w:r>
        <w:rPr>
          <w:rFonts w:ascii="Times New Roman" w:hAnsi="Times New Roman" w:cs="Times New Roman"/>
          <w:sz w:val="22"/>
          <w:szCs w:val="22"/>
          <w:vertAlign w:val="superscript"/>
        </w:rPr>
        <w:t>[1]</w:t>
      </w:r>
      <w:r>
        <w:rPr>
          <w:rFonts w:ascii="Times New Roman" w:hAnsi="Times New Roman" w:cs="Times New Roman"/>
          <w:sz w:val="22"/>
          <w:szCs w:val="22"/>
        </w:rPr>
        <w:t xml:space="preserve"> proposes a systematic”; for two authors,</w:t>
      </w:r>
      <w:r>
        <w:rPr>
          <w:rFonts w:hint="eastAsia" w:ascii="Times New Roman" w:hAnsi="Times New Roman" w:cs="Times New Roman"/>
          <w:sz w:val="22"/>
          <w:szCs w:val="22"/>
        </w:rPr>
        <w:t xml:space="preserve"> </w:t>
      </w:r>
      <w:r>
        <w:rPr>
          <w:rFonts w:ascii="Times New Roman" w:hAnsi="Times New Roman" w:cs="Times New Roman"/>
          <w:sz w:val="22"/>
          <w:szCs w:val="22"/>
        </w:rPr>
        <w:t>replacing “</w:t>
      </w:r>
      <w:r>
        <w:rPr>
          <w:rFonts w:ascii="Times New Roman" w:hAnsi="Times New Roman" w:cs="Times New Roman"/>
          <w:sz w:val="22"/>
          <w:szCs w:val="22"/>
          <w:vertAlign w:val="superscript"/>
        </w:rPr>
        <w:t>[5]</w:t>
      </w:r>
      <w:r>
        <w:rPr>
          <w:rFonts w:ascii="Times New Roman" w:hAnsi="Times New Roman" w:cs="Times New Roman"/>
          <w:sz w:val="22"/>
          <w:szCs w:val="22"/>
        </w:rPr>
        <w:t xml:space="preserve"> found that…” with “Qian and Zhao</w:t>
      </w:r>
      <w:r>
        <w:rPr>
          <w:rFonts w:ascii="Times New Roman" w:hAnsi="Times New Roman" w:cs="Times New Roman"/>
          <w:sz w:val="22"/>
          <w:szCs w:val="22"/>
          <w:vertAlign w:val="superscript"/>
        </w:rPr>
        <w:t>[5]</w:t>
      </w:r>
      <w:r>
        <w:rPr>
          <w:rFonts w:ascii="Times New Roman" w:hAnsi="Times New Roman" w:cs="Times New Roman"/>
          <w:sz w:val="22"/>
          <w:szCs w:val="22"/>
        </w:rPr>
        <w:t xml:space="preserve"> found that…”; for three and more than three authors, replacing “</w:t>
      </w:r>
      <w:r>
        <w:rPr>
          <w:rFonts w:ascii="Times New Roman" w:hAnsi="Times New Roman" w:cs="Times New Roman"/>
          <w:sz w:val="22"/>
          <w:szCs w:val="22"/>
          <w:vertAlign w:val="superscript"/>
        </w:rPr>
        <w:t>[7]</w:t>
      </w:r>
      <w:r>
        <w:rPr>
          <w:rFonts w:ascii="Times New Roman" w:hAnsi="Times New Roman" w:cs="Times New Roman"/>
          <w:sz w:val="22"/>
          <w:szCs w:val="22"/>
        </w:rPr>
        <w:t xml:space="preserve"> described…” with “Li et al.</w:t>
      </w:r>
      <w:r>
        <w:rPr>
          <w:rFonts w:ascii="Times New Roman" w:hAnsi="Times New Roman" w:cs="Times New Roman"/>
          <w:sz w:val="22"/>
          <w:szCs w:val="22"/>
          <w:vertAlign w:val="superscript"/>
        </w:rPr>
        <w:t>[7]</w:t>
      </w:r>
      <w:r>
        <w:rPr>
          <w:rFonts w:ascii="Times New Roman" w:hAnsi="Times New Roman" w:cs="Times New Roman"/>
          <w:sz w:val="22"/>
          <w:szCs w:val="22"/>
        </w:rPr>
        <w:t xml:space="preserve"> described…”.</w:t>
      </w:r>
    </w:p>
    <w:p w14:paraId="2FE021F9">
      <w:pPr>
        <w:pStyle w:val="19"/>
        <w:numPr>
          <w:ilvl w:val="0"/>
          <w:numId w:val="4"/>
        </w:numPr>
        <w:adjustRightInd w:val="0"/>
        <w:snapToGrid w:val="0"/>
        <w:jc w:val="left"/>
        <w:rPr>
          <w:rFonts w:ascii="Times New Roman" w:hAnsi="Times New Roman" w:cs="Times New Roman"/>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ADDIN EN.REFLIST </w:instrText>
      </w:r>
      <w:r>
        <w:rPr>
          <w:rFonts w:ascii="Times New Roman" w:hAnsi="Times New Roman" w:cs="Times New Roman"/>
          <w:b/>
          <w:bCs/>
          <w:sz w:val="24"/>
          <w:szCs w:val="24"/>
        </w:rPr>
        <w:fldChar w:fldCharType="separate"/>
      </w:r>
      <w:r>
        <w:rPr>
          <w:rFonts w:ascii="Times New Roman" w:hAnsi="Times New Roman" w:cs="Times New Roman"/>
        </w:rPr>
        <w:t xml:space="preserve">Author 1 AB, Author 2 CD, Author 3 EF, et al. Title of the article. </w:t>
      </w:r>
      <w:r>
        <w:rPr>
          <w:rFonts w:ascii="Times New Roman" w:hAnsi="Times New Roman" w:cs="Times New Roman"/>
          <w:i/>
          <w:iCs/>
        </w:rPr>
        <w:t>Journal Name</w:t>
      </w:r>
      <w:r>
        <w:rPr>
          <w:rFonts w:ascii="Times New Roman" w:hAnsi="Times New Roman" w:cs="Times New Roman"/>
        </w:rPr>
        <w:t xml:space="preserve"> Year; Volume(Issue) (if available): Firstpage–Lastpage. doi (if available).</w:t>
      </w:r>
    </w:p>
    <w:p w14:paraId="6F69FF38">
      <w:pPr>
        <w:pStyle w:val="19"/>
        <w:numPr>
          <w:ilvl w:val="0"/>
          <w:numId w:val="4"/>
        </w:numPr>
        <w:snapToGrid w:val="0"/>
        <w:jc w:val="left"/>
        <w:rPr>
          <w:rFonts w:ascii="Times New Roman" w:hAnsi="Times New Roman" w:cs="Times New Roman"/>
        </w:rPr>
      </w:pPr>
      <w:r>
        <w:rPr>
          <w:rFonts w:ascii="Times New Roman" w:hAnsi="Times New Roman" w:cs="Times New Roman"/>
        </w:rPr>
        <w:t>Author 1 AB, Author 2 CD. T</w:t>
      </w:r>
      <w:r>
        <w:rPr>
          <w:rFonts w:hint="eastAsia" w:ascii="Times New Roman" w:hAnsi="Times New Roman" w:cs="Times New Roman"/>
        </w:rPr>
        <w:t>itle</w:t>
      </w:r>
      <w:r>
        <w:rPr>
          <w:rFonts w:ascii="Times New Roman" w:hAnsi="Times New Roman" w:cs="Times New Roman"/>
        </w:rPr>
        <w:t xml:space="preserve"> of the chapter. In: </w:t>
      </w:r>
      <w:r>
        <w:rPr>
          <w:rFonts w:ascii="Times New Roman" w:hAnsi="Times New Roman" w:cs="Times New Roman"/>
          <w:i/>
          <w:iCs/>
        </w:rPr>
        <w:t>Title of the Book</w:t>
      </w:r>
      <w:r>
        <w:rPr>
          <w:rFonts w:ascii="Times New Roman" w:hAnsi="Times New Roman" w:cs="Times New Roman"/>
        </w:rPr>
        <w:t>, 2nd ed. Publisher name; 2023. pp. 102–144.</w:t>
      </w:r>
    </w:p>
    <w:p w14:paraId="21B540C4">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AB, Author 2 CD. Title of the contribution. In: Editor 1 FM, Editor 2 FM (editors). </w:t>
      </w:r>
      <w:r>
        <w:rPr>
          <w:rFonts w:ascii="Times New Roman" w:hAnsi="Times New Roman" w:cs="Times New Roman"/>
          <w:i/>
          <w:iCs/>
        </w:rPr>
        <w:t>Title of the Book</w:t>
      </w:r>
      <w:r>
        <w:rPr>
          <w:rFonts w:ascii="Times New Roman" w:hAnsi="Times New Roman" w:cs="Times New Roman"/>
        </w:rPr>
        <w:t>, Edition. Publisher; Year. Volume, pp. Page range.</w:t>
      </w:r>
    </w:p>
    <w:p w14:paraId="3BB6A45B">
      <w:pPr>
        <w:pStyle w:val="19"/>
        <w:numPr>
          <w:ilvl w:val="0"/>
          <w:numId w:val="4"/>
        </w:numPr>
        <w:snapToGrid w:val="0"/>
        <w:jc w:val="left"/>
        <w:rPr>
          <w:rFonts w:ascii="Times New Roman" w:hAnsi="Times New Roman" w:cs="Times New Roman"/>
        </w:rPr>
      </w:pPr>
      <w:r>
        <w:rPr>
          <w:rFonts w:ascii="Times New Roman" w:hAnsi="Times New Roman" w:cs="Times New Roman"/>
        </w:rPr>
        <w:t>Author 1 FM, Author 2 FM, Author 3 FM, et al. Title of presentation. In: Proceedings of the Name of the Conference; Date of Conference (Day Month Year); Location(City, Country).</w:t>
      </w:r>
    </w:p>
    <w:p w14:paraId="7E3C6CCA">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FM, Author 2 FM, Author 3 FM. Title of presentation. In: Editor 1 FM, Editor 2 FM (editors). </w:t>
      </w:r>
      <w:r>
        <w:rPr>
          <w:rFonts w:ascii="Times New Roman" w:hAnsi="Times New Roman" w:cs="Times New Roman"/>
          <w:i/>
          <w:iCs/>
        </w:rPr>
        <w:t>Title of Collected Work</w:t>
      </w:r>
      <w:r>
        <w:rPr>
          <w:rFonts w:ascii="Times New Roman" w:hAnsi="Times New Roman" w:cs="Times New Roman"/>
        </w:rPr>
        <w:t>, Proceedings of the Name of the Conference; Date of Conference (Day Month Year); Location(City, Country). Publisher; Year.</w:t>
      </w:r>
    </w:p>
    <w:p w14:paraId="30EF45E5">
      <w:pPr>
        <w:pStyle w:val="19"/>
        <w:numPr>
          <w:ilvl w:val="0"/>
          <w:numId w:val="4"/>
        </w:numPr>
        <w:snapToGrid w:val="0"/>
        <w:jc w:val="left"/>
        <w:rPr>
          <w:rFonts w:ascii="Times New Roman" w:hAnsi="Times New Roman" w:cs="Times New Roman"/>
        </w:rPr>
      </w:pPr>
      <w:r>
        <w:rPr>
          <w:rFonts w:hint="eastAsia" w:ascii="Times New Roman" w:hAnsi="Times New Roman" w:cs="Times New Roman"/>
        </w:rPr>
        <w:t xml:space="preserve">Author FM. </w:t>
      </w:r>
      <w:r>
        <w:rPr>
          <w:rFonts w:hint="eastAsia" w:ascii="Times New Roman" w:hAnsi="Times New Roman" w:cs="Times New Roman"/>
          <w:i/>
          <w:iCs/>
        </w:rPr>
        <w:t>Title of Thesis</w:t>
      </w:r>
      <w:r>
        <w:rPr>
          <w:rFonts w:hint="eastAsia" w:ascii="Times New Roman" w:hAnsi="Times New Roman" w:cs="Times New Roman"/>
        </w:rPr>
        <w:t xml:space="preserve"> [</w:t>
      </w:r>
      <w:r>
        <w:rPr>
          <w:rFonts w:ascii="Times New Roman" w:hAnsi="Times New Roman" w:cs="Times New Roman"/>
        </w:rPr>
        <w:t>PhD thesis</w:t>
      </w:r>
      <w:r>
        <w:rPr>
          <w:rFonts w:hint="eastAsia" w:ascii="Times New Roman" w:hAnsi="Times New Roman" w:cs="Times New Roman"/>
        </w:rPr>
        <w:t>]. Degree-Granting University; Year</w:t>
      </w:r>
      <w:r>
        <w:rPr>
          <w:rFonts w:ascii="Times New Roman" w:hAnsi="Times New Roman" w:cs="Times New Roman"/>
        </w:rPr>
        <w:t>.</w:t>
      </w:r>
    </w:p>
    <w:p w14:paraId="41F544BF">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FM, Author 2 FM, Author 3 FM, et al. Title of article. </w:t>
      </w:r>
      <w:r>
        <w:rPr>
          <w:rFonts w:ascii="Times New Roman" w:hAnsi="Times New Roman" w:cs="Times New Roman"/>
          <w:i/>
          <w:iCs/>
        </w:rPr>
        <w:t>Title of Periodical</w:t>
      </w:r>
      <w:r>
        <w:rPr>
          <w:rFonts w:ascii="Times New Roman" w:hAnsi="Times New Roman" w:cs="Times New Roman"/>
        </w:rPr>
        <w:t>, Complete Date, Pagination.</w:t>
      </w:r>
    </w:p>
    <w:p w14:paraId="383EF47A">
      <w:pPr>
        <w:pStyle w:val="19"/>
        <w:numPr>
          <w:ilvl w:val="0"/>
          <w:numId w:val="4"/>
        </w:numPr>
        <w:snapToGrid w:val="0"/>
        <w:jc w:val="left"/>
        <w:rPr>
          <w:rFonts w:ascii="Times New Roman" w:hAnsi="Times New Roman" w:cs="Times New Roman"/>
        </w:rPr>
      </w:pPr>
      <w:r>
        <w:rPr>
          <w:rFonts w:ascii="Times New Roman" w:hAnsi="Times New Roman" w:cs="Times New Roman"/>
        </w:rPr>
        <w:t>Patent Owner 1, Patent Owner 2, Patent Owner 3. Title of Patent. Patent Number, Date (Day Month Year, the Application granted date).</w:t>
      </w:r>
    </w:p>
    <w:p w14:paraId="58071BB6">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FM, Author 2 FM. Title of unpublished work. </w:t>
      </w:r>
      <w:r>
        <w:rPr>
          <w:rFonts w:ascii="Times New Roman" w:hAnsi="Times New Roman" w:cs="Times New Roman"/>
          <w:i/>
          <w:iCs/>
        </w:rPr>
        <w:t>Journal Title</w:t>
      </w:r>
      <w:r>
        <w:rPr>
          <w:rFonts w:ascii="Times New Roman" w:hAnsi="Times New Roman" w:cs="Times New Roman"/>
        </w:rPr>
        <w:t xml:space="preserve"> Year (if available); Phrase Indicating Stage of Publication (submitted, in press, etc.).</w:t>
      </w:r>
    </w:p>
    <w:p w14:paraId="3059739A">
      <w:pPr>
        <w:pStyle w:val="19"/>
        <w:numPr>
          <w:ilvl w:val="0"/>
          <w:numId w:val="4"/>
        </w:numPr>
        <w:snapToGrid w:val="0"/>
        <w:jc w:val="left"/>
        <w:rPr>
          <w:rFonts w:ascii="Times New Roman" w:hAnsi="Times New Roman" w:cs="Times New Roman"/>
        </w:rPr>
      </w:pPr>
      <w:r>
        <w:rPr>
          <w:rFonts w:ascii="Times New Roman" w:hAnsi="Times New Roman" w:cs="Times New Roman"/>
        </w:rPr>
        <w:t>Title of site. Available online: URL (accessed on Day Month Year).</w:t>
      </w:r>
    </w:p>
    <w:p w14:paraId="697CBAC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headerReference r:id="rId3" w:type="first"/>
      <w:footerReference r:id="rId5" w:type="first"/>
      <w:footerReference r:id="rId4" w:type="default"/>
      <w:pgSz w:w="11906" w:h="16838"/>
      <w:pgMar w:top="1134" w:right="1134" w:bottom="1361" w:left="1134" w:header="1134" w:footer="907"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ld">
    <w:altName w:val="Times New Roman"/>
    <w:panose1 w:val="00000000000000000000"/>
    <w:charset w:val="59"/>
    <w:family w:val="auto"/>
    <w:pitch w:val="default"/>
    <w:sig w:usb0="00000000" w:usb1="00000000" w:usb2="00000000" w:usb3="00000000" w:csb0="00000000" w:csb1="00000000"/>
  </w:font>
  <w:font w:name="Copperplate Gothic Bold">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0693835"/>
      <w:docPartObj>
        <w:docPartGallery w:val="autotext"/>
      </w:docPartObj>
    </w:sdtPr>
    <w:sdtContent>
      <w:p w14:paraId="2527BFD6">
        <w:pPr>
          <w:pStyle w:val="4"/>
          <w:jc w:val="center"/>
        </w:pP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4</w:t>
        </w:r>
        <w:r>
          <w:rPr>
            <w:sz w:val="30"/>
            <w:szCs w:val="3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1515252"/>
      <w:docPartObj>
        <w:docPartGallery w:val="autotext"/>
      </w:docPartObj>
    </w:sdtPr>
    <w:sdtEndPr>
      <w:rPr>
        <w:sz w:val="30"/>
        <w:szCs w:val="30"/>
      </w:rPr>
    </w:sdtEndPr>
    <w:sdtContent>
      <w:p w14:paraId="605E11CA">
        <w:pPr>
          <w:pStyle w:val="4"/>
          <w:jc w:val="center"/>
          <w:rPr>
            <w:sz w:val="30"/>
            <w:szCs w:val="30"/>
          </w:rPr>
        </w:pP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1</w:t>
        </w:r>
        <w:r>
          <w:rPr>
            <w:sz w:val="30"/>
            <w:szCs w:val="30"/>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89034">
    <w:pPr>
      <w:pStyle w:val="5"/>
      <w:pBdr>
        <w:bottom w:val="none" w:color="auto" w:sz="0" w:space="0"/>
      </w:pBdr>
      <w:jc w:val="left"/>
      <w:rPr>
        <w:rFonts w:ascii="Times New Roman" w:hAnsi="Times New Roman" w:cs="Times New Roman"/>
        <w:bCs/>
        <w:i/>
        <w:iCs/>
        <w:sz w:val="20"/>
        <w:szCs w:val="20"/>
        <w:lang w:val="en-GB"/>
      </w:rPr>
    </w:pPr>
    <w:r>
      <w:rPr>
        <w:rFonts w:ascii="Times New Roman" w:hAnsi="Times New Roman" w:cs="Times New Roman"/>
        <w:bCs/>
        <w:i/>
        <w:iCs/>
        <w:sz w:val="20"/>
        <w:szCs w:val="20"/>
        <w:lang w:val="en-GB"/>
      </w:rPr>
      <w:t>Journal of AI-Driven Engineering Innovation and Applications</w:t>
    </w:r>
    <w:r>
      <w:rPr>
        <w:rFonts w:hint="eastAsia" w:ascii="Times New Roman" w:hAnsi="Times New Roman" w:cs="Times New Roman"/>
        <w:bCs/>
        <w:i/>
        <w:iCs/>
        <w:sz w:val="20"/>
        <w:szCs w:val="20"/>
        <w:lang w:val="en-US" w:eastAsia="zh-CN"/>
      </w:rPr>
      <w:t xml:space="preserve">  </w:t>
    </w:r>
    <w:r>
      <w:rPr>
        <w:rFonts w:ascii="Times New Roman" w:hAnsi="Times New Roman" w:cs="Times New Roman"/>
        <w:bCs/>
        <w:i/>
        <w:iCs/>
        <w:sz w:val="20"/>
        <w:szCs w:val="20"/>
        <w:lang w:val="en-GB"/>
      </w:rPr>
      <w:t>Volume xx Issue xx</w:t>
    </w:r>
  </w:p>
  <w:p w14:paraId="79470D18">
    <w:pPr>
      <w:pStyle w:val="5"/>
      <w:pBdr>
        <w:bottom w:val="single" w:color="1F499B" w:sz="18" w:space="1"/>
      </w:pBdr>
      <w:jc w:val="left"/>
      <w:rPr>
        <w:rFonts w:ascii="Times New Roman" w:hAnsi="Times New Roman" w:cs="Times New Roman"/>
        <w:bCs/>
        <w:sz w:val="20"/>
        <w:szCs w:val="20"/>
      </w:rPr>
    </w:pPr>
    <w:r>
      <w:rPr>
        <w:rFonts w:ascii="Times New Roman" w:hAnsi="Times New Roman" w:cs="Times New Roman"/>
        <w:bCs/>
        <w:sz w:val="20"/>
        <w:szCs w:val="20"/>
      </w:rPr>
      <w:t>doi: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6D1359"/>
    <w:multiLevelType w:val="multilevel"/>
    <w:tmpl w:val="1D6D135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237298B"/>
    <w:multiLevelType w:val="multilevel"/>
    <w:tmpl w:val="3237298B"/>
    <w:lvl w:ilvl="0" w:tentative="0">
      <w:start w:val="3"/>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5EF538C5"/>
    <w:multiLevelType w:val="multilevel"/>
    <w:tmpl w:val="5EF538C5"/>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66D37C5"/>
    <w:multiLevelType w:val="multilevel"/>
    <w:tmpl w:val="666D37C5"/>
    <w:lvl w:ilvl="0" w:tentative="0">
      <w:start w:val="1"/>
      <w:numFmt w:val="decimalZero"/>
      <w:pStyle w:val="16"/>
      <w:lvlText w:val="[00%1]"/>
      <w:lvlJc w:val="left"/>
      <w:pPr>
        <w:tabs>
          <w:tab w:val="left" w:pos="1080"/>
        </w:tabs>
        <w:ind w:left="0" w:firstLine="0"/>
      </w:pPr>
      <w:rPr>
        <w:rFonts w:hint="default" w:ascii="Times New Roman Bold" w:hAnsi="Times New Roman Bold"/>
        <w:b/>
        <w:i w:val="0"/>
        <w:color w:val="auto"/>
        <w:sz w:val="24"/>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noPunctuationKerning w:val="1"/>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M1NjU3MTQ2MjAzNDVW0lEKTi0uzszPAymwqAUAcFPjW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pepx2x4vddxhetf21vt9wl2rdwdwssae9w&quot;&gt;My EndNote Library&lt;record-ids&gt;&lt;item&gt;11&lt;/item&gt;&lt;item&gt;13&lt;/item&gt;&lt;item&gt;122&lt;/item&gt;&lt;item&gt;156&lt;/item&gt;&lt;item&gt;157&lt;/item&gt;&lt;item&gt;328&lt;/item&gt;&lt;item&gt;329&lt;/item&gt;&lt;item&gt;409&lt;/item&gt;&lt;item&gt;411&lt;/item&gt;&lt;item&gt;416&lt;/item&gt;&lt;item&gt;514&lt;/item&gt;&lt;item&gt;566&lt;/item&gt;&lt;item&gt;963&lt;/item&gt;&lt;item&gt;1029&lt;/item&gt;&lt;item&gt;1030&lt;/item&gt;&lt;item&gt;1031&lt;/item&gt;&lt;item&gt;1032&lt;/item&gt;&lt;item&gt;1033&lt;/item&gt;&lt;item&gt;1034&lt;/item&gt;&lt;item&gt;1035&lt;/item&gt;&lt;item&gt;1036&lt;/item&gt;&lt;item&gt;1037&lt;/item&gt;&lt;item&gt;1038&lt;/item&gt;&lt;item&gt;1039&lt;/item&gt;&lt;item&gt;1040&lt;/item&gt;&lt;item&gt;1041&lt;/item&gt;&lt;item&gt;1042&lt;/item&gt;&lt;item&gt;1043&lt;/item&gt;&lt;item&gt;1044&lt;/item&gt;&lt;item&gt;1045&lt;/item&gt;&lt;item&gt;1046&lt;/item&gt;&lt;item&gt;1047&lt;/item&gt;&lt;item&gt;1048&lt;/item&gt;&lt;item&gt;1051&lt;/item&gt;&lt;item&gt;1052&lt;/item&gt;&lt;item&gt;1053&lt;/item&gt;&lt;item&gt;1431&lt;/item&gt;&lt;item&gt;1432&lt;/item&gt;&lt;item&gt;1433&lt;/item&gt;&lt;item&gt;1434&lt;/item&gt;&lt;item&gt;1435&lt;/item&gt;&lt;item&gt;1436&lt;/item&gt;&lt;item&gt;1437&lt;/item&gt;&lt;item&gt;1438&lt;/item&gt;&lt;item&gt;1439&lt;/item&gt;&lt;/record-ids&gt;&lt;/item&gt;&lt;/Libraries&gt;"/>
  </w:docVars>
  <w:rsids>
    <w:rsidRoot w:val="2DDE6A8C"/>
    <w:rsid w:val="00011074"/>
    <w:rsid w:val="0001116D"/>
    <w:rsid w:val="0001795B"/>
    <w:rsid w:val="000247F0"/>
    <w:rsid w:val="00042B35"/>
    <w:rsid w:val="0005004F"/>
    <w:rsid w:val="0007560A"/>
    <w:rsid w:val="0007641D"/>
    <w:rsid w:val="000868F5"/>
    <w:rsid w:val="00086C12"/>
    <w:rsid w:val="000872C1"/>
    <w:rsid w:val="0009461A"/>
    <w:rsid w:val="000A77B8"/>
    <w:rsid w:val="000B5058"/>
    <w:rsid w:val="000C2017"/>
    <w:rsid w:val="000E03EF"/>
    <w:rsid w:val="000F5AF3"/>
    <w:rsid w:val="00134CAC"/>
    <w:rsid w:val="00173493"/>
    <w:rsid w:val="0017613A"/>
    <w:rsid w:val="00176A82"/>
    <w:rsid w:val="00180911"/>
    <w:rsid w:val="001A2D11"/>
    <w:rsid w:val="001C2B79"/>
    <w:rsid w:val="001D73F5"/>
    <w:rsid w:val="001E36F5"/>
    <w:rsid w:val="001F7C9B"/>
    <w:rsid w:val="0023429D"/>
    <w:rsid w:val="002502E8"/>
    <w:rsid w:val="00253BEB"/>
    <w:rsid w:val="0025444E"/>
    <w:rsid w:val="00256416"/>
    <w:rsid w:val="0026277C"/>
    <w:rsid w:val="0026585B"/>
    <w:rsid w:val="00267F23"/>
    <w:rsid w:val="002820E8"/>
    <w:rsid w:val="00283585"/>
    <w:rsid w:val="0029500C"/>
    <w:rsid w:val="002B0CE2"/>
    <w:rsid w:val="002B3D38"/>
    <w:rsid w:val="002B753A"/>
    <w:rsid w:val="002C0C2E"/>
    <w:rsid w:val="002D09C8"/>
    <w:rsid w:val="002E2CEC"/>
    <w:rsid w:val="002E40D1"/>
    <w:rsid w:val="002F6FE8"/>
    <w:rsid w:val="00315628"/>
    <w:rsid w:val="00315D6E"/>
    <w:rsid w:val="0033177A"/>
    <w:rsid w:val="00341624"/>
    <w:rsid w:val="003475FA"/>
    <w:rsid w:val="0034773C"/>
    <w:rsid w:val="00351F48"/>
    <w:rsid w:val="00353331"/>
    <w:rsid w:val="00362007"/>
    <w:rsid w:val="00365A05"/>
    <w:rsid w:val="00370ADA"/>
    <w:rsid w:val="00371255"/>
    <w:rsid w:val="00396FCE"/>
    <w:rsid w:val="003A4A49"/>
    <w:rsid w:val="003B3622"/>
    <w:rsid w:val="003C66E9"/>
    <w:rsid w:val="003D26FC"/>
    <w:rsid w:val="003D34F2"/>
    <w:rsid w:val="003F6207"/>
    <w:rsid w:val="0040609E"/>
    <w:rsid w:val="00417474"/>
    <w:rsid w:val="00424E55"/>
    <w:rsid w:val="00430299"/>
    <w:rsid w:val="00443C6F"/>
    <w:rsid w:val="00462146"/>
    <w:rsid w:val="004622FF"/>
    <w:rsid w:val="004624C0"/>
    <w:rsid w:val="00462A85"/>
    <w:rsid w:val="00471D1A"/>
    <w:rsid w:val="004941EB"/>
    <w:rsid w:val="004B2167"/>
    <w:rsid w:val="004B39EE"/>
    <w:rsid w:val="004F224F"/>
    <w:rsid w:val="004F542C"/>
    <w:rsid w:val="004F5548"/>
    <w:rsid w:val="0050380F"/>
    <w:rsid w:val="005051FD"/>
    <w:rsid w:val="005115BA"/>
    <w:rsid w:val="005170C7"/>
    <w:rsid w:val="00537FE1"/>
    <w:rsid w:val="00544CC1"/>
    <w:rsid w:val="005544F6"/>
    <w:rsid w:val="00554EA4"/>
    <w:rsid w:val="005631D5"/>
    <w:rsid w:val="00563243"/>
    <w:rsid w:val="005734DE"/>
    <w:rsid w:val="0057416D"/>
    <w:rsid w:val="00576AE0"/>
    <w:rsid w:val="00583E67"/>
    <w:rsid w:val="00584612"/>
    <w:rsid w:val="00584EA4"/>
    <w:rsid w:val="00591E60"/>
    <w:rsid w:val="005C2518"/>
    <w:rsid w:val="005D4585"/>
    <w:rsid w:val="006140EB"/>
    <w:rsid w:val="0061760D"/>
    <w:rsid w:val="00623E00"/>
    <w:rsid w:val="00625715"/>
    <w:rsid w:val="006365E5"/>
    <w:rsid w:val="00636AE1"/>
    <w:rsid w:val="00651CF4"/>
    <w:rsid w:val="0065471E"/>
    <w:rsid w:val="00676F51"/>
    <w:rsid w:val="006904B6"/>
    <w:rsid w:val="006976F9"/>
    <w:rsid w:val="006A12B7"/>
    <w:rsid w:val="006A1A4D"/>
    <w:rsid w:val="006A6C79"/>
    <w:rsid w:val="006B1587"/>
    <w:rsid w:val="006B2680"/>
    <w:rsid w:val="006B37B5"/>
    <w:rsid w:val="006B438E"/>
    <w:rsid w:val="006C1CFE"/>
    <w:rsid w:val="006C46AA"/>
    <w:rsid w:val="006C635E"/>
    <w:rsid w:val="006C63F3"/>
    <w:rsid w:val="006D1206"/>
    <w:rsid w:val="006E2E55"/>
    <w:rsid w:val="006E5A7B"/>
    <w:rsid w:val="00716282"/>
    <w:rsid w:val="00720C5A"/>
    <w:rsid w:val="0074018A"/>
    <w:rsid w:val="00744465"/>
    <w:rsid w:val="0075308D"/>
    <w:rsid w:val="00760E26"/>
    <w:rsid w:val="00760FD6"/>
    <w:rsid w:val="0078072E"/>
    <w:rsid w:val="00785F59"/>
    <w:rsid w:val="007866EC"/>
    <w:rsid w:val="00792793"/>
    <w:rsid w:val="007A4D59"/>
    <w:rsid w:val="007C2992"/>
    <w:rsid w:val="007D0B9B"/>
    <w:rsid w:val="007E27D7"/>
    <w:rsid w:val="007E3FCB"/>
    <w:rsid w:val="007E67D5"/>
    <w:rsid w:val="007E7062"/>
    <w:rsid w:val="007F615E"/>
    <w:rsid w:val="00801083"/>
    <w:rsid w:val="00812E5B"/>
    <w:rsid w:val="00813D22"/>
    <w:rsid w:val="0081725B"/>
    <w:rsid w:val="0082525B"/>
    <w:rsid w:val="00843614"/>
    <w:rsid w:val="00855C98"/>
    <w:rsid w:val="008871E7"/>
    <w:rsid w:val="00887313"/>
    <w:rsid w:val="008934B8"/>
    <w:rsid w:val="00896563"/>
    <w:rsid w:val="008A7954"/>
    <w:rsid w:val="008C7637"/>
    <w:rsid w:val="008E7504"/>
    <w:rsid w:val="008F4EE0"/>
    <w:rsid w:val="00903928"/>
    <w:rsid w:val="0091395A"/>
    <w:rsid w:val="00916D44"/>
    <w:rsid w:val="00952E8E"/>
    <w:rsid w:val="00952FE1"/>
    <w:rsid w:val="009540FB"/>
    <w:rsid w:val="00970A42"/>
    <w:rsid w:val="00975C1A"/>
    <w:rsid w:val="00976F1A"/>
    <w:rsid w:val="009774A0"/>
    <w:rsid w:val="009979BA"/>
    <w:rsid w:val="009A3EA8"/>
    <w:rsid w:val="009A7D4C"/>
    <w:rsid w:val="009B5A0D"/>
    <w:rsid w:val="009C568D"/>
    <w:rsid w:val="009D3B4B"/>
    <w:rsid w:val="009F0721"/>
    <w:rsid w:val="009F1A55"/>
    <w:rsid w:val="00A0158B"/>
    <w:rsid w:val="00A10867"/>
    <w:rsid w:val="00A413C1"/>
    <w:rsid w:val="00A43B18"/>
    <w:rsid w:val="00A5717E"/>
    <w:rsid w:val="00A67CC6"/>
    <w:rsid w:val="00A73E7D"/>
    <w:rsid w:val="00A84B9B"/>
    <w:rsid w:val="00A87451"/>
    <w:rsid w:val="00A9145A"/>
    <w:rsid w:val="00A94115"/>
    <w:rsid w:val="00AA75DF"/>
    <w:rsid w:val="00AC62C1"/>
    <w:rsid w:val="00AD4B18"/>
    <w:rsid w:val="00AE3707"/>
    <w:rsid w:val="00AE451B"/>
    <w:rsid w:val="00AF65F2"/>
    <w:rsid w:val="00AF7759"/>
    <w:rsid w:val="00B02935"/>
    <w:rsid w:val="00B07E84"/>
    <w:rsid w:val="00B11050"/>
    <w:rsid w:val="00B178B5"/>
    <w:rsid w:val="00B32F30"/>
    <w:rsid w:val="00B404BA"/>
    <w:rsid w:val="00B42AA7"/>
    <w:rsid w:val="00B449FE"/>
    <w:rsid w:val="00B471E4"/>
    <w:rsid w:val="00B4788F"/>
    <w:rsid w:val="00B47C88"/>
    <w:rsid w:val="00B50AF3"/>
    <w:rsid w:val="00B651C2"/>
    <w:rsid w:val="00B74816"/>
    <w:rsid w:val="00B771DB"/>
    <w:rsid w:val="00BA084B"/>
    <w:rsid w:val="00BA5E59"/>
    <w:rsid w:val="00BB1E84"/>
    <w:rsid w:val="00BB4B4D"/>
    <w:rsid w:val="00BC0DC3"/>
    <w:rsid w:val="00BD3C20"/>
    <w:rsid w:val="00BE0ECE"/>
    <w:rsid w:val="00BE1D14"/>
    <w:rsid w:val="00BE7CF3"/>
    <w:rsid w:val="00BF3253"/>
    <w:rsid w:val="00BF7564"/>
    <w:rsid w:val="00C0521C"/>
    <w:rsid w:val="00C300BA"/>
    <w:rsid w:val="00C35C5B"/>
    <w:rsid w:val="00C35FD9"/>
    <w:rsid w:val="00C65D7A"/>
    <w:rsid w:val="00C92483"/>
    <w:rsid w:val="00C96E3E"/>
    <w:rsid w:val="00CB69F3"/>
    <w:rsid w:val="00CC4956"/>
    <w:rsid w:val="00CD3A70"/>
    <w:rsid w:val="00CE3FBA"/>
    <w:rsid w:val="00CE45EB"/>
    <w:rsid w:val="00CF4705"/>
    <w:rsid w:val="00D0018B"/>
    <w:rsid w:val="00D105DB"/>
    <w:rsid w:val="00D1227B"/>
    <w:rsid w:val="00D17E22"/>
    <w:rsid w:val="00D26A5C"/>
    <w:rsid w:val="00D4082F"/>
    <w:rsid w:val="00D41116"/>
    <w:rsid w:val="00D431F0"/>
    <w:rsid w:val="00D47669"/>
    <w:rsid w:val="00D50885"/>
    <w:rsid w:val="00D557D1"/>
    <w:rsid w:val="00D55992"/>
    <w:rsid w:val="00D60F8D"/>
    <w:rsid w:val="00D61C6E"/>
    <w:rsid w:val="00D62855"/>
    <w:rsid w:val="00D67F55"/>
    <w:rsid w:val="00D7656B"/>
    <w:rsid w:val="00D765A6"/>
    <w:rsid w:val="00D871AB"/>
    <w:rsid w:val="00D921E8"/>
    <w:rsid w:val="00D95D50"/>
    <w:rsid w:val="00D95E5B"/>
    <w:rsid w:val="00D97B7C"/>
    <w:rsid w:val="00DA3BA2"/>
    <w:rsid w:val="00DD2177"/>
    <w:rsid w:val="00E22684"/>
    <w:rsid w:val="00E227E9"/>
    <w:rsid w:val="00E24E9F"/>
    <w:rsid w:val="00E3283F"/>
    <w:rsid w:val="00E45649"/>
    <w:rsid w:val="00E47974"/>
    <w:rsid w:val="00E53703"/>
    <w:rsid w:val="00E53C0B"/>
    <w:rsid w:val="00E63F43"/>
    <w:rsid w:val="00E67F9A"/>
    <w:rsid w:val="00E7071A"/>
    <w:rsid w:val="00EA2046"/>
    <w:rsid w:val="00EA29EB"/>
    <w:rsid w:val="00EB65A1"/>
    <w:rsid w:val="00EC2B4C"/>
    <w:rsid w:val="00EC72AD"/>
    <w:rsid w:val="00ED6486"/>
    <w:rsid w:val="00EE4B8A"/>
    <w:rsid w:val="00EF17B7"/>
    <w:rsid w:val="00F04F34"/>
    <w:rsid w:val="00F057F7"/>
    <w:rsid w:val="00F32D8B"/>
    <w:rsid w:val="00F40CC8"/>
    <w:rsid w:val="00F415D6"/>
    <w:rsid w:val="00F519BF"/>
    <w:rsid w:val="00F67046"/>
    <w:rsid w:val="00F7366E"/>
    <w:rsid w:val="00F77EAA"/>
    <w:rsid w:val="00F82FBE"/>
    <w:rsid w:val="00F94325"/>
    <w:rsid w:val="00FA37FF"/>
    <w:rsid w:val="00FB354A"/>
    <w:rsid w:val="00FC70CF"/>
    <w:rsid w:val="00FD055D"/>
    <w:rsid w:val="00FD0A44"/>
    <w:rsid w:val="00FD67A0"/>
    <w:rsid w:val="00FE433D"/>
    <w:rsid w:val="00FF24C8"/>
    <w:rsid w:val="00FF27F7"/>
    <w:rsid w:val="00FF53C8"/>
    <w:rsid w:val="0D815DD4"/>
    <w:rsid w:val="17AD46B1"/>
    <w:rsid w:val="17FF7323"/>
    <w:rsid w:val="17FFB598"/>
    <w:rsid w:val="19BF9729"/>
    <w:rsid w:val="1B8F7679"/>
    <w:rsid w:val="1BDFBE8D"/>
    <w:rsid w:val="1C7FFD2B"/>
    <w:rsid w:val="1CB7EEED"/>
    <w:rsid w:val="1E027949"/>
    <w:rsid w:val="1FDB4057"/>
    <w:rsid w:val="1FEA50FD"/>
    <w:rsid w:val="1FF69832"/>
    <w:rsid w:val="1FFFCAC8"/>
    <w:rsid w:val="275FB2CE"/>
    <w:rsid w:val="27FE11BB"/>
    <w:rsid w:val="2A7C85F7"/>
    <w:rsid w:val="2BFF6ED0"/>
    <w:rsid w:val="2D595DC6"/>
    <w:rsid w:val="2DDE6A8C"/>
    <w:rsid w:val="2F4FF9C9"/>
    <w:rsid w:val="353688D8"/>
    <w:rsid w:val="35FFF006"/>
    <w:rsid w:val="36766889"/>
    <w:rsid w:val="398FA7B8"/>
    <w:rsid w:val="39F65A6A"/>
    <w:rsid w:val="3A7921F8"/>
    <w:rsid w:val="3B2FEA6B"/>
    <w:rsid w:val="3B7F9E0C"/>
    <w:rsid w:val="3BD74C58"/>
    <w:rsid w:val="3CFF5369"/>
    <w:rsid w:val="3D5E7421"/>
    <w:rsid w:val="3DEC77BD"/>
    <w:rsid w:val="3E3F1205"/>
    <w:rsid w:val="3E75E989"/>
    <w:rsid w:val="3E9FA86B"/>
    <w:rsid w:val="3EEF7EB3"/>
    <w:rsid w:val="3EFF7706"/>
    <w:rsid w:val="3FAD90B8"/>
    <w:rsid w:val="3FBD8E25"/>
    <w:rsid w:val="3FD271B5"/>
    <w:rsid w:val="3FD91E67"/>
    <w:rsid w:val="3FDF0A08"/>
    <w:rsid w:val="3FEAE610"/>
    <w:rsid w:val="3FECDA74"/>
    <w:rsid w:val="3FEDFAD6"/>
    <w:rsid w:val="3FFB6C64"/>
    <w:rsid w:val="40BFA975"/>
    <w:rsid w:val="43EF7554"/>
    <w:rsid w:val="443E1488"/>
    <w:rsid w:val="476FD18C"/>
    <w:rsid w:val="4F5FFB77"/>
    <w:rsid w:val="4F6C8820"/>
    <w:rsid w:val="4F7E4972"/>
    <w:rsid w:val="4FAF968E"/>
    <w:rsid w:val="4FF36B73"/>
    <w:rsid w:val="4FFFD820"/>
    <w:rsid w:val="51B74DB6"/>
    <w:rsid w:val="56F78EA5"/>
    <w:rsid w:val="59CF077F"/>
    <w:rsid w:val="5ADF1816"/>
    <w:rsid w:val="5BDD608F"/>
    <w:rsid w:val="5BF4835D"/>
    <w:rsid w:val="5C7F8839"/>
    <w:rsid w:val="5CDDDDA4"/>
    <w:rsid w:val="5CF7F779"/>
    <w:rsid w:val="5D26EF7A"/>
    <w:rsid w:val="5D7812BD"/>
    <w:rsid w:val="5DF7E605"/>
    <w:rsid w:val="5E9F5061"/>
    <w:rsid w:val="5EBB0DDC"/>
    <w:rsid w:val="5EF3C96E"/>
    <w:rsid w:val="5EF7B929"/>
    <w:rsid w:val="5EFF5207"/>
    <w:rsid w:val="5F3FA16D"/>
    <w:rsid w:val="5F5D1EDD"/>
    <w:rsid w:val="5F5D4C50"/>
    <w:rsid w:val="5F751E8B"/>
    <w:rsid w:val="5F76345F"/>
    <w:rsid w:val="5FAFC61F"/>
    <w:rsid w:val="5FBDD0A6"/>
    <w:rsid w:val="5FCB5C62"/>
    <w:rsid w:val="5FFD13FD"/>
    <w:rsid w:val="62BE849D"/>
    <w:rsid w:val="635C6926"/>
    <w:rsid w:val="657632FC"/>
    <w:rsid w:val="669FB12A"/>
    <w:rsid w:val="675FC39F"/>
    <w:rsid w:val="6947D299"/>
    <w:rsid w:val="69FB2018"/>
    <w:rsid w:val="6A8D48CE"/>
    <w:rsid w:val="6BDFE7F7"/>
    <w:rsid w:val="6BFEBDEA"/>
    <w:rsid w:val="6D79B44E"/>
    <w:rsid w:val="6DFDDDF2"/>
    <w:rsid w:val="6E6797E4"/>
    <w:rsid w:val="6E757E75"/>
    <w:rsid w:val="6E7FF6D2"/>
    <w:rsid w:val="6EBD6471"/>
    <w:rsid w:val="6EBFA274"/>
    <w:rsid w:val="6EF3E3AF"/>
    <w:rsid w:val="6F57BF02"/>
    <w:rsid w:val="6F5D78D3"/>
    <w:rsid w:val="6F7F0B56"/>
    <w:rsid w:val="6FEDB828"/>
    <w:rsid w:val="6FF62FB8"/>
    <w:rsid w:val="6FFF1363"/>
    <w:rsid w:val="6FFFAAA9"/>
    <w:rsid w:val="73F3C756"/>
    <w:rsid w:val="75BF5EDA"/>
    <w:rsid w:val="7639AD11"/>
    <w:rsid w:val="763F4C4F"/>
    <w:rsid w:val="76775E42"/>
    <w:rsid w:val="774F27AE"/>
    <w:rsid w:val="7769222F"/>
    <w:rsid w:val="778B59E7"/>
    <w:rsid w:val="77F7E976"/>
    <w:rsid w:val="79EF79AC"/>
    <w:rsid w:val="79F0F2EB"/>
    <w:rsid w:val="7A7D918B"/>
    <w:rsid w:val="7A9F4869"/>
    <w:rsid w:val="7ADBC89F"/>
    <w:rsid w:val="7AFB0B9F"/>
    <w:rsid w:val="7B7F5D7F"/>
    <w:rsid w:val="7BF656FD"/>
    <w:rsid w:val="7BFD53A0"/>
    <w:rsid w:val="7BFD5421"/>
    <w:rsid w:val="7BFFCB0B"/>
    <w:rsid w:val="7C73535D"/>
    <w:rsid w:val="7C7F3EB6"/>
    <w:rsid w:val="7C7F45A7"/>
    <w:rsid w:val="7D3BCBED"/>
    <w:rsid w:val="7D7B5278"/>
    <w:rsid w:val="7D9F0711"/>
    <w:rsid w:val="7DBB33B6"/>
    <w:rsid w:val="7DBBB6FB"/>
    <w:rsid w:val="7DBF594A"/>
    <w:rsid w:val="7DF727BA"/>
    <w:rsid w:val="7E749269"/>
    <w:rsid w:val="7E7D44CE"/>
    <w:rsid w:val="7ED868AE"/>
    <w:rsid w:val="7EDBD68A"/>
    <w:rsid w:val="7EDDFD6A"/>
    <w:rsid w:val="7F376EBD"/>
    <w:rsid w:val="7F3E2621"/>
    <w:rsid w:val="7F6FECDC"/>
    <w:rsid w:val="7F798935"/>
    <w:rsid w:val="7F9F50E1"/>
    <w:rsid w:val="7FB781D6"/>
    <w:rsid w:val="7FC410F3"/>
    <w:rsid w:val="7FD780E1"/>
    <w:rsid w:val="7FD7D490"/>
    <w:rsid w:val="7FDB4344"/>
    <w:rsid w:val="7FDF3ADC"/>
    <w:rsid w:val="7FE1FFCB"/>
    <w:rsid w:val="7FE671EF"/>
    <w:rsid w:val="7FEF597D"/>
    <w:rsid w:val="7FEFD183"/>
    <w:rsid w:val="7FF4645A"/>
    <w:rsid w:val="7FF9F30B"/>
    <w:rsid w:val="7FFE83E1"/>
    <w:rsid w:val="86F7152E"/>
    <w:rsid w:val="87DC773A"/>
    <w:rsid w:val="8EDED447"/>
    <w:rsid w:val="8FEB08C4"/>
    <w:rsid w:val="992ED088"/>
    <w:rsid w:val="9AAFDF85"/>
    <w:rsid w:val="9ADFF1EB"/>
    <w:rsid w:val="9DF73294"/>
    <w:rsid w:val="9EFB8310"/>
    <w:rsid w:val="9FAFB28E"/>
    <w:rsid w:val="9FF79563"/>
    <w:rsid w:val="A6E9503C"/>
    <w:rsid w:val="AB3B4EED"/>
    <w:rsid w:val="ABFF613F"/>
    <w:rsid w:val="AE96B15A"/>
    <w:rsid w:val="AEDB06D9"/>
    <w:rsid w:val="AF23B1BB"/>
    <w:rsid w:val="AF4C8CA5"/>
    <w:rsid w:val="AF7799FC"/>
    <w:rsid w:val="AFF9CF54"/>
    <w:rsid w:val="B3FF436C"/>
    <w:rsid w:val="B3FF5B10"/>
    <w:rsid w:val="B9AFE4ED"/>
    <w:rsid w:val="BBFE19F3"/>
    <w:rsid w:val="BD5BB8D1"/>
    <w:rsid w:val="BD6D2307"/>
    <w:rsid w:val="BDDF0C84"/>
    <w:rsid w:val="BE5D7830"/>
    <w:rsid w:val="BEBA4061"/>
    <w:rsid w:val="BEF50932"/>
    <w:rsid w:val="BF4F38D7"/>
    <w:rsid w:val="BF6FFE36"/>
    <w:rsid w:val="BFB553FB"/>
    <w:rsid w:val="BFD7437C"/>
    <w:rsid w:val="BFF75E5E"/>
    <w:rsid w:val="C75F1F40"/>
    <w:rsid w:val="CDCBFA16"/>
    <w:rsid w:val="CDF5D05E"/>
    <w:rsid w:val="CDFF541F"/>
    <w:rsid w:val="CF7DABD6"/>
    <w:rsid w:val="CFFF4B70"/>
    <w:rsid w:val="D65339C0"/>
    <w:rsid w:val="D7FF5C78"/>
    <w:rsid w:val="D7FF943E"/>
    <w:rsid w:val="DCFEF561"/>
    <w:rsid w:val="DDBD2F0B"/>
    <w:rsid w:val="DDBF5285"/>
    <w:rsid w:val="DDFFF18D"/>
    <w:rsid w:val="DEF7FF7E"/>
    <w:rsid w:val="DFEB8E91"/>
    <w:rsid w:val="DFF3D63B"/>
    <w:rsid w:val="DFFD9A09"/>
    <w:rsid w:val="E0DED569"/>
    <w:rsid w:val="E3CE9C1B"/>
    <w:rsid w:val="E3FFFF66"/>
    <w:rsid w:val="E4FE6868"/>
    <w:rsid w:val="E7EEF28B"/>
    <w:rsid w:val="E7FF8FB0"/>
    <w:rsid w:val="E8D7EA64"/>
    <w:rsid w:val="EA72D4AD"/>
    <w:rsid w:val="EAFBF58B"/>
    <w:rsid w:val="ECF41774"/>
    <w:rsid w:val="EDBF34AB"/>
    <w:rsid w:val="EE5EA9D3"/>
    <w:rsid w:val="EEFE8ECF"/>
    <w:rsid w:val="EEFFE968"/>
    <w:rsid w:val="EF351CF0"/>
    <w:rsid w:val="EF77F438"/>
    <w:rsid w:val="EFA72D81"/>
    <w:rsid w:val="EFCD6944"/>
    <w:rsid w:val="EFEC0B2C"/>
    <w:rsid w:val="EFF7DFCF"/>
    <w:rsid w:val="EFFA823A"/>
    <w:rsid w:val="EFFE2FCF"/>
    <w:rsid w:val="EFFE3DF1"/>
    <w:rsid w:val="F177BEDE"/>
    <w:rsid w:val="F25E27F5"/>
    <w:rsid w:val="F2B7272B"/>
    <w:rsid w:val="F3BFA19B"/>
    <w:rsid w:val="F4DF2B70"/>
    <w:rsid w:val="F4EFAC9E"/>
    <w:rsid w:val="F5C1A073"/>
    <w:rsid w:val="F713BC9C"/>
    <w:rsid w:val="F72C19E7"/>
    <w:rsid w:val="F77F39C9"/>
    <w:rsid w:val="F7B2A2D1"/>
    <w:rsid w:val="F7B82D01"/>
    <w:rsid w:val="F7D344D4"/>
    <w:rsid w:val="F7DD7E34"/>
    <w:rsid w:val="F7DF5F60"/>
    <w:rsid w:val="F7E37078"/>
    <w:rsid w:val="F7EFBBAF"/>
    <w:rsid w:val="F9BBEFE5"/>
    <w:rsid w:val="F9DC5A88"/>
    <w:rsid w:val="FAAE089E"/>
    <w:rsid w:val="FAED4764"/>
    <w:rsid w:val="FAFA518C"/>
    <w:rsid w:val="FAFEB869"/>
    <w:rsid w:val="FAFF6627"/>
    <w:rsid w:val="FB4FFAC1"/>
    <w:rsid w:val="FB7D4492"/>
    <w:rsid w:val="FBD3DE44"/>
    <w:rsid w:val="FBED7DE3"/>
    <w:rsid w:val="FBF70E5F"/>
    <w:rsid w:val="FBFF6628"/>
    <w:rsid w:val="FC4F456C"/>
    <w:rsid w:val="FCDBAA7B"/>
    <w:rsid w:val="FD7DDB23"/>
    <w:rsid w:val="FDCB2F14"/>
    <w:rsid w:val="FDD590C5"/>
    <w:rsid w:val="FDF2D36A"/>
    <w:rsid w:val="FDFADA10"/>
    <w:rsid w:val="FDFD23EE"/>
    <w:rsid w:val="FDFE95C9"/>
    <w:rsid w:val="FEBED53A"/>
    <w:rsid w:val="FEE75844"/>
    <w:rsid w:val="FEFF6A4D"/>
    <w:rsid w:val="FEFFB317"/>
    <w:rsid w:val="FF3FC88D"/>
    <w:rsid w:val="FF734863"/>
    <w:rsid w:val="FF75EB48"/>
    <w:rsid w:val="FF7EC213"/>
    <w:rsid w:val="FFCFA6B2"/>
    <w:rsid w:val="FFD3A8E7"/>
    <w:rsid w:val="FFD9823D"/>
    <w:rsid w:val="FFE7E3B6"/>
    <w:rsid w:val="FFE83953"/>
    <w:rsid w:val="FFEF0BF0"/>
    <w:rsid w:val="FFEF18E2"/>
    <w:rsid w:val="FFFD2DF7"/>
    <w:rsid w:val="FFFD7636"/>
    <w:rsid w:val="FFFF1B1A"/>
    <w:rsid w:val="FFFF2254"/>
    <w:rsid w:val="FFFF415B"/>
    <w:rsid w:val="FFFF9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unhideWhenUsed/>
    <w:qFormat/>
    <w:uiPriority w:val="99"/>
    <w:pPr>
      <w:spacing w:after="160" w:line="259" w:lineRule="auto"/>
    </w:pPr>
    <w:rPr>
      <w:sz w:val="22"/>
      <w:szCs w:val="22"/>
      <w:lang w:eastAsia="en-US"/>
    </w:rPr>
  </w:style>
  <w:style w:type="paragraph" w:styleId="3">
    <w:name w:val="Balloon Text"/>
    <w:basedOn w:val="1"/>
    <w:link w:val="23"/>
    <w:qFormat/>
    <w:uiPriority w:val="0"/>
    <w:rPr>
      <w:sz w:val="18"/>
      <w:szCs w:val="18"/>
    </w:rPr>
  </w:style>
  <w:style w:type="paragraph" w:styleId="4">
    <w:name w:val="footer"/>
    <w:basedOn w:val="1"/>
    <w:link w:val="26"/>
    <w:qFormat/>
    <w:uiPriority w:val="99"/>
    <w:pPr>
      <w:tabs>
        <w:tab w:val="center" w:pos="4153"/>
        <w:tab w:val="right" w:pos="8306"/>
      </w:tabs>
      <w:snapToGrid w:val="0"/>
    </w:pPr>
    <w:rPr>
      <w:sz w:val="18"/>
      <w:szCs w:val="18"/>
    </w:rPr>
  </w:style>
  <w:style w:type="paragraph" w:styleId="5">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30"/>
    <w:qFormat/>
    <w:uiPriority w:val="0"/>
    <w:rPr>
      <w:rFonts w:ascii="Courier New" w:hAnsi="Courier New" w:cs="Courier New"/>
    </w:rPr>
  </w:style>
  <w:style w:type="paragraph" w:styleId="7">
    <w:name w:val="Normal (Web)"/>
    <w:basedOn w:val="1"/>
    <w:qFormat/>
    <w:uiPriority w:val="0"/>
    <w:pPr>
      <w:spacing w:beforeAutospacing="1" w:afterAutospacing="1"/>
    </w:pPr>
    <w:rPr>
      <w:rFonts w:ascii="Times New Roman" w:hAnsi="Times New Roman" w:eastAsia="宋体" w:cs="Times New Roman"/>
      <w:sz w:val="24"/>
      <w:szCs w:val="24"/>
      <w:lang w:val="en-US" w:eastAsia="zh-CN" w:bidi="ar-SA"/>
    </w:rPr>
  </w:style>
  <w:style w:type="paragraph" w:styleId="8">
    <w:name w:val="annotation subject"/>
    <w:basedOn w:val="2"/>
    <w:next w:val="2"/>
    <w:link w:val="24"/>
    <w:qFormat/>
    <w:uiPriority w:val="0"/>
    <w:pPr>
      <w:spacing w:after="0" w:line="240" w:lineRule="auto"/>
    </w:pPr>
    <w:rPr>
      <w:b/>
      <w:bCs/>
      <w:sz w:val="20"/>
      <w:szCs w:val="20"/>
      <w:lang w:eastAsia="zh-C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iCs/>
    </w:rPr>
  </w:style>
  <w:style w:type="character" w:styleId="13">
    <w:name w:val="Hyperlink"/>
    <w:basedOn w:val="11"/>
    <w:qFormat/>
    <w:uiPriority w:val="99"/>
    <w:rPr>
      <w:color w:val="0000FF"/>
      <w:u w:val="single"/>
    </w:rPr>
  </w:style>
  <w:style w:type="character" w:styleId="14">
    <w:name w:val="annotation reference"/>
    <w:basedOn w:val="11"/>
    <w:unhideWhenUsed/>
    <w:qFormat/>
    <w:uiPriority w:val="99"/>
    <w:rPr>
      <w:sz w:val="21"/>
      <w:szCs w:val="21"/>
    </w:rPr>
  </w:style>
  <w:style w:type="paragraph" w:customStyle="1" w:styleId="15">
    <w:name w:val="Default"/>
    <w:autoRedefine/>
    <w:qFormat/>
    <w:uiPriority w:val="0"/>
    <w:pPr>
      <w:autoSpaceDE w:val="0"/>
      <w:autoSpaceDN w:val="0"/>
      <w:adjustRightInd w:val="0"/>
    </w:pPr>
    <w:rPr>
      <w:rFonts w:ascii="Calibri" w:hAnsi="Calibri" w:cs="Calibri" w:eastAsiaTheme="minorHAnsi"/>
      <w:color w:val="000000"/>
      <w:sz w:val="24"/>
      <w:szCs w:val="24"/>
      <w:lang w:val="en-US" w:eastAsia="en-US" w:bidi="ar-SA"/>
    </w:rPr>
  </w:style>
  <w:style w:type="paragraph" w:customStyle="1" w:styleId="16">
    <w:name w:val="PA Numbered0001"/>
    <w:basedOn w:val="1"/>
    <w:autoRedefine/>
    <w:qFormat/>
    <w:uiPriority w:val="0"/>
    <w:pPr>
      <w:widowControl w:val="0"/>
      <w:numPr>
        <w:ilvl w:val="0"/>
        <w:numId w:val="1"/>
      </w:numPr>
      <w:spacing w:before="120" w:after="120" w:line="360" w:lineRule="auto"/>
    </w:pPr>
    <w:rPr>
      <w:rFonts w:ascii="Times New Roman" w:hAnsi="Times New Roman" w:eastAsia="Times New Roman" w:cs="Times New Roman"/>
      <w:sz w:val="24"/>
      <w:szCs w:val="24"/>
    </w:rPr>
  </w:style>
  <w:style w:type="paragraph" w:customStyle="1" w:styleId="17">
    <w:name w:val="EndNote Bibliography Title"/>
    <w:basedOn w:val="1"/>
    <w:link w:val="18"/>
    <w:autoRedefine/>
    <w:qFormat/>
    <w:uiPriority w:val="0"/>
    <w:pPr>
      <w:jc w:val="center"/>
    </w:pPr>
    <w:rPr>
      <w:rFonts w:ascii="Calibri" w:hAnsi="Calibri" w:cs="Calibri"/>
    </w:rPr>
  </w:style>
  <w:style w:type="character" w:customStyle="1" w:styleId="18">
    <w:name w:val="EndNote Bibliography Title Char"/>
    <w:basedOn w:val="11"/>
    <w:link w:val="17"/>
    <w:autoRedefine/>
    <w:qFormat/>
    <w:uiPriority w:val="0"/>
    <w:rPr>
      <w:rFonts w:ascii="Calibri" w:hAnsi="Calibri" w:cs="Calibri" w:eastAsiaTheme="minorEastAsia"/>
      <w:lang w:val="en-US" w:eastAsia="zh-CN"/>
    </w:rPr>
  </w:style>
  <w:style w:type="paragraph" w:customStyle="1" w:styleId="19">
    <w:name w:val="EndNote Bibliography"/>
    <w:basedOn w:val="1"/>
    <w:link w:val="20"/>
    <w:autoRedefine/>
    <w:qFormat/>
    <w:uiPriority w:val="0"/>
    <w:pPr>
      <w:jc w:val="both"/>
    </w:pPr>
    <w:rPr>
      <w:rFonts w:ascii="Calibri" w:hAnsi="Calibri" w:cs="Calibri"/>
    </w:rPr>
  </w:style>
  <w:style w:type="character" w:customStyle="1" w:styleId="20">
    <w:name w:val="EndNote Bibliography Char"/>
    <w:basedOn w:val="11"/>
    <w:link w:val="19"/>
    <w:autoRedefine/>
    <w:qFormat/>
    <w:uiPriority w:val="0"/>
    <w:rPr>
      <w:rFonts w:ascii="Calibri" w:hAnsi="Calibri" w:cs="Calibri" w:eastAsiaTheme="minorEastAsia"/>
      <w:lang w:val="en-US" w:eastAsia="zh-CN"/>
    </w:rPr>
  </w:style>
  <w:style w:type="paragraph" w:customStyle="1" w:styleId="21">
    <w:name w:val="Revision"/>
    <w:autoRedefine/>
    <w:hidden/>
    <w:semiHidden/>
    <w:qFormat/>
    <w:uiPriority w:val="99"/>
    <w:rPr>
      <w:rFonts w:asciiTheme="minorHAnsi" w:hAnsiTheme="minorHAnsi" w:eastAsiaTheme="minorEastAsia" w:cstheme="minorBidi"/>
      <w:lang w:val="en-US" w:eastAsia="zh-CN" w:bidi="ar-SA"/>
    </w:rPr>
  </w:style>
  <w:style w:type="character" w:customStyle="1" w:styleId="22">
    <w:name w:val="批注文字 字符"/>
    <w:basedOn w:val="11"/>
    <w:link w:val="2"/>
    <w:qFormat/>
    <w:uiPriority w:val="99"/>
    <w:rPr>
      <w:rFonts w:asciiTheme="minorHAnsi" w:hAnsiTheme="minorHAnsi" w:eastAsiaTheme="minorEastAsia" w:cstheme="minorBidi"/>
      <w:sz w:val="22"/>
      <w:szCs w:val="22"/>
      <w:lang w:val="en-US" w:eastAsia="en-US"/>
    </w:rPr>
  </w:style>
  <w:style w:type="character" w:customStyle="1" w:styleId="23">
    <w:name w:val="批注框文本 字符"/>
    <w:basedOn w:val="11"/>
    <w:link w:val="3"/>
    <w:qFormat/>
    <w:uiPriority w:val="0"/>
    <w:rPr>
      <w:rFonts w:asciiTheme="minorHAnsi" w:hAnsiTheme="minorHAnsi" w:eastAsiaTheme="minorEastAsia" w:cstheme="minorBidi"/>
      <w:sz w:val="18"/>
      <w:szCs w:val="18"/>
      <w:lang w:val="en-US" w:eastAsia="zh-CN"/>
    </w:rPr>
  </w:style>
  <w:style w:type="character" w:customStyle="1" w:styleId="24">
    <w:name w:val="批注主题 字符"/>
    <w:basedOn w:val="22"/>
    <w:link w:val="8"/>
    <w:qFormat/>
    <w:uiPriority w:val="0"/>
    <w:rPr>
      <w:rFonts w:asciiTheme="minorHAnsi" w:hAnsiTheme="minorHAnsi" w:eastAsiaTheme="minorEastAsia" w:cstheme="minorBidi"/>
      <w:b/>
      <w:bCs/>
      <w:sz w:val="22"/>
      <w:szCs w:val="22"/>
      <w:lang w:val="en-US" w:eastAsia="zh-CN"/>
    </w:rPr>
  </w:style>
  <w:style w:type="character" w:customStyle="1" w:styleId="25">
    <w:name w:val="页眉 字符"/>
    <w:basedOn w:val="11"/>
    <w:link w:val="5"/>
    <w:qFormat/>
    <w:uiPriority w:val="99"/>
    <w:rPr>
      <w:rFonts w:asciiTheme="minorHAnsi" w:hAnsiTheme="minorHAnsi" w:eastAsiaTheme="minorEastAsia" w:cstheme="minorBidi"/>
      <w:sz w:val="18"/>
      <w:szCs w:val="18"/>
      <w:lang w:val="en-US" w:eastAsia="zh-CN"/>
    </w:rPr>
  </w:style>
  <w:style w:type="character" w:customStyle="1" w:styleId="26">
    <w:name w:val="页脚 字符"/>
    <w:basedOn w:val="11"/>
    <w:link w:val="4"/>
    <w:qFormat/>
    <w:uiPriority w:val="99"/>
    <w:rPr>
      <w:rFonts w:asciiTheme="minorHAnsi" w:hAnsiTheme="minorHAnsi" w:eastAsiaTheme="minorEastAsia" w:cstheme="minorBidi"/>
      <w:sz w:val="18"/>
      <w:szCs w:val="18"/>
      <w:lang w:val="en-US" w:eastAsia="zh-CN"/>
    </w:rPr>
  </w:style>
  <w:style w:type="paragraph" w:customStyle="1" w:styleId="27">
    <w:name w:val="EnPress_title"/>
    <w:next w:val="1"/>
    <w:qFormat/>
    <w:uiPriority w:val="0"/>
    <w:pPr>
      <w:adjustRightInd w:val="0"/>
      <w:snapToGrid w:val="0"/>
    </w:pPr>
    <w:rPr>
      <w:rFonts w:ascii="Times New Roman" w:hAnsi="Times New Roman" w:eastAsia="Times New Roman" w:cs="Times New Roman"/>
      <w:b/>
      <w:color w:val="000000"/>
      <w:sz w:val="32"/>
      <w:szCs w:val="22"/>
      <w:lang w:val="en-US" w:eastAsia="de-DE" w:bidi="en-US"/>
    </w:rPr>
  </w:style>
  <w:style w:type="paragraph" w:styleId="28">
    <w:name w:val="List Paragraph"/>
    <w:basedOn w:val="1"/>
    <w:qFormat/>
    <w:uiPriority w:val="99"/>
    <w:pPr>
      <w:ind w:firstLine="420" w:firstLineChars="200"/>
    </w:pPr>
  </w:style>
  <w:style w:type="paragraph" w:customStyle="1" w:styleId="29">
    <w:name w:val="EnPress_authornames"/>
    <w:basedOn w:val="1"/>
    <w:autoRedefine/>
    <w:qFormat/>
    <w:uiPriority w:val="0"/>
    <w:pPr>
      <w:adjustRightInd w:val="0"/>
      <w:snapToGrid w:val="0"/>
      <w:spacing w:before="60" w:after="100"/>
    </w:pPr>
    <w:rPr>
      <w:rFonts w:ascii="Times New Roman" w:hAnsi="Times New Roman" w:eastAsia="Times New Roman" w:cs="Times New Roman"/>
      <w:b/>
      <w:color w:val="1F497D"/>
      <w:szCs w:val="32"/>
    </w:rPr>
  </w:style>
  <w:style w:type="character" w:customStyle="1" w:styleId="30">
    <w:name w:val="HTML 预设格式 字符"/>
    <w:basedOn w:val="11"/>
    <w:link w:val="6"/>
    <w:qFormat/>
    <w:uiPriority w:val="0"/>
    <w:rPr>
      <w:rFonts w:ascii="Courier New" w:hAnsi="Courier New" w:cs="Courier New" w:eastAsiaTheme="minorEastAsia"/>
      <w:lang w:val="en-US" w:eastAsia="zh-CN"/>
    </w:rPr>
  </w:style>
  <w:style w:type="character" w:customStyle="1" w:styleId="3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233381-DDF5-4D1F-9F0D-73CE09C7A4B0}">
  <ds:schemaRefs/>
</ds:datastoreItem>
</file>

<file path=docProps/app.xml><?xml version="1.0" encoding="utf-8"?>
<Properties xmlns="http://schemas.openxmlformats.org/officeDocument/2006/extended-properties" xmlns:vt="http://schemas.openxmlformats.org/officeDocument/2006/docPropsVTypes">
  <Template>Normal</Template>
  <Pages>5</Pages>
  <Words>1704</Words>
  <Characters>8904</Characters>
  <Lines>75</Lines>
  <Paragraphs>21</Paragraphs>
  <TotalTime>2</TotalTime>
  <ScaleCrop>false</ScaleCrop>
  <LinksUpToDate>false</LinksUpToDate>
  <CharactersWithSpaces>10478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2022-09-19T21:36:00Z</dcterms:created>
  <dc:creator>KRISH na</dc:creator>
  <cp:lastModifiedBy>假如</cp:lastModifiedBy>
  <dcterms:modified xsi:type="dcterms:W3CDTF">2026-03-19T06:56:30Z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58DBCBB063C14CEE90F839BDD5FE8A8A_13</vt:lpwstr>
  </property>
  <property fmtid="{D5CDD505-2E9C-101B-9397-08002B2CF9AE}" pid="4" name="KSOTemplateDocerSaveRecord">
    <vt:lpwstr>eyJoZGlkIjoiMjBjYTZlZGMxZTQ3NTU4OWU5ZmZkN2E4MzRjOGExZWMiLCJ1c2VySWQiOiIyMjczOTcxNzAifQ==</vt:lpwstr>
  </property>
</Properties>
</file>